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C76C5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6D29541" wp14:editId="27B4A68C">
            <wp:simplePos x="0" y="0"/>
            <wp:positionH relativeFrom="page">
              <wp:posOffset>3661410</wp:posOffset>
            </wp:positionH>
            <wp:positionV relativeFrom="paragraph">
              <wp:posOffset>-278765</wp:posOffset>
            </wp:positionV>
            <wp:extent cx="692785" cy="8451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5" t="-298" r="-36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C5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5C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5C">
        <w:rPr>
          <w:rFonts w:ascii="Times New Roman" w:hAnsi="Times New Roman" w:cs="Times New Roman"/>
          <w:b/>
          <w:sz w:val="28"/>
          <w:szCs w:val="28"/>
        </w:rPr>
        <w:t>СОВЕТ ДЕПУТАТОВ КОСТКОВСКОГО СЕЛЬСКОГО ПОСЕЛЕНИЯ</w:t>
      </w:r>
    </w:p>
    <w:p w:rsidR="00127B5C" w:rsidRPr="00C76C5C" w:rsidRDefault="00127B5C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896" w:rsidRPr="00C76C5C" w:rsidRDefault="00DB315A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27B5C" w:rsidRPr="00127B5C" w:rsidRDefault="00127B5C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896" w:rsidRPr="00127B5C" w:rsidRDefault="0046220F" w:rsidP="00127B5C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22.03</w:t>
      </w:r>
      <w:r w:rsidR="00A30420" w:rsidRPr="00127B5C">
        <w:rPr>
          <w:rFonts w:ascii="Times New Roman" w:eastAsia="Calibri" w:hAnsi="Times New Roman" w:cs="Times New Roman"/>
          <w:sz w:val="28"/>
          <w:szCs w:val="28"/>
        </w:rPr>
        <w:t xml:space="preserve">.2023 </w:t>
      </w:r>
      <w:r w:rsidR="00357896" w:rsidRPr="00127B5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128</w:t>
      </w:r>
      <w:r w:rsidR="00A97D4A" w:rsidRPr="00127B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127B5C" w:rsidRPr="00127B5C" w:rsidRDefault="00127B5C" w:rsidP="00127B5C">
      <w:pPr>
        <w:pStyle w:val="aa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д.Костково</w:t>
      </w:r>
    </w:p>
    <w:p w:rsidR="00357896" w:rsidRDefault="00357896" w:rsidP="00DB315A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:rsidR="004976AA" w:rsidRPr="004976AA" w:rsidRDefault="00DB315A" w:rsidP="00DB315A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sz w:val="30"/>
          <w:lang w:eastAsia="ru-RU"/>
        </w:rPr>
      </w:pPr>
      <w:r w:rsidRPr="00DB315A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t xml:space="preserve"> </w:t>
      </w:r>
      <w:r w:rsidRPr="00DB315A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О</w:t>
      </w:r>
      <w:r w:rsidR="00B544D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внесении изменений в Решение Совета</w:t>
      </w:r>
      <w:r w:rsidR="00A3042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депутатов Костковского сельского поселения</w:t>
      </w:r>
      <w:r w:rsidR="004976AA" w:rsidRPr="004976AA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</w:t>
      </w:r>
      <w:r w:rsidR="00B544D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Новгородской области от 30.07.2021 № 34 «Об утверждении Положения  о муниципальной службе в администрации </w:t>
      </w:r>
      <w:r w:rsidR="00A3042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Костковского сельского поселения</w:t>
      </w:r>
      <w:r w:rsidR="004976AA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</w:t>
      </w:r>
      <w:r w:rsidR="00B544D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Валдайского района Новгородской области»</w:t>
      </w:r>
    </w:p>
    <w:p w:rsidR="004976AA" w:rsidRDefault="004976AA" w:rsidP="00DB315A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:rsidR="00970401" w:rsidRDefault="00DB315A" w:rsidP="00B544D0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тветствии с Федеральным законом от 02.03.2007 № 25 «О муниципальной службе в Российской Федерации», Законом Новгородской области от 25.12.2007 № 240-ОЗ «О некоторых вопросах правового регулирования муниципальной службы в Новгородской области»</w:t>
      </w:r>
      <w:r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руководствуясь </w:t>
      </w:r>
      <w:r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Уставом</w:t>
      </w:r>
      <w:r w:rsidR="00A30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Костковского сельского поселения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Валдайского района Новгородской области</w:t>
      </w:r>
      <w:r w:rsidR="009B16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30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 депутатов Костковского сельского поселения</w:t>
      </w:r>
      <w:r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Валдайского района Новгородской области</w:t>
      </w:r>
    </w:p>
    <w:p w:rsidR="00357896" w:rsidRPr="00970401" w:rsidRDefault="00970401" w:rsidP="009B1610">
      <w:pPr>
        <w:spacing w:after="33" w:line="249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97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РЕШИЛ</w:t>
      </w:r>
      <w:r w:rsidR="00DB315A" w:rsidRPr="0097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357896" w:rsidRDefault="00357896" w:rsidP="00357896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Внести следующие изменения в Решение Совета</w:t>
      </w:r>
      <w:r w:rsidR="00A30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депутатов Костковского сельского поселения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Новгородской области от 30.07.2021 № 34 «Об утверждении Положения о муниципальной службе в администрации Костковского сельского поселения Валдайского района Новгородской области»</w:t>
      </w:r>
      <w:r w:rsidR="00DB315A" w:rsidRPr="0049730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– Решение):</w:t>
      </w:r>
    </w:p>
    <w:p w:rsidR="00B544D0" w:rsidRDefault="00B544D0" w:rsidP="00357896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C14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дополнить п.11 ч. 1 ст. 12 Решения следующим положением:</w:t>
      </w:r>
    </w:p>
    <w:p w:rsidR="00B544D0" w:rsidRDefault="00B544D0" w:rsidP="00357896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«11)</w:t>
      </w:r>
      <w:r w:rsidR="00127B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приобретения им статуса иностранного агента.»</w:t>
      </w:r>
    </w:p>
    <w:p w:rsidR="00127B5C" w:rsidRDefault="00357896" w:rsidP="00357896">
      <w:pPr>
        <w:spacing w:after="33" w:line="249" w:lineRule="auto"/>
        <w:ind w:left="14" w:righ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27B5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D727BE" w:rsidRDefault="00127B5C" w:rsidP="00127B5C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7896" w:rsidRPr="00B1469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357896">
        <w:rPr>
          <w:rFonts w:ascii="Times New Roman" w:hAnsi="Times New Roman" w:cs="Times New Roman"/>
          <w:sz w:val="28"/>
          <w:szCs w:val="28"/>
        </w:rPr>
        <w:t>решение</w:t>
      </w:r>
      <w:r w:rsidR="00357896" w:rsidRPr="00B14699">
        <w:rPr>
          <w:rFonts w:ascii="Times New Roman" w:hAnsi="Times New Roman" w:cs="Times New Roman"/>
          <w:sz w:val="28"/>
          <w:szCs w:val="28"/>
        </w:rPr>
        <w:t xml:space="preserve"> в</w:t>
      </w:r>
      <w:r w:rsidR="00A30420">
        <w:rPr>
          <w:rFonts w:ascii="Times New Roman" w:hAnsi="Times New Roman" w:cs="Times New Roman"/>
          <w:sz w:val="28"/>
          <w:szCs w:val="28"/>
        </w:rPr>
        <w:t xml:space="preserve"> информационном бюллетене</w:t>
      </w:r>
      <w:r w:rsidR="00E955B0">
        <w:rPr>
          <w:rFonts w:ascii="Times New Roman" w:hAnsi="Times New Roman" w:cs="Times New Roman"/>
          <w:sz w:val="28"/>
          <w:szCs w:val="28"/>
        </w:rPr>
        <w:t xml:space="preserve"> «Костковский вестник»</w:t>
      </w:r>
      <w:r w:rsidR="00357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администрации Костковского сельского поселения</w:t>
      </w:r>
      <w:r w:rsidR="00357896" w:rsidRPr="005A18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497303">
        <w:rPr>
          <w:rFonts w:ascii="Times New Roman" w:hAnsi="Times New Roman" w:cs="Times New Roman"/>
          <w:sz w:val="28"/>
          <w:szCs w:val="28"/>
        </w:rPr>
        <w:t>«</w:t>
      </w:r>
      <w:r w:rsidR="00357896" w:rsidRPr="005A1859">
        <w:rPr>
          <w:rFonts w:ascii="Times New Roman" w:hAnsi="Times New Roman" w:cs="Times New Roman"/>
          <w:sz w:val="28"/>
          <w:szCs w:val="28"/>
        </w:rPr>
        <w:t>Интернет</w:t>
      </w:r>
      <w:r w:rsidR="00497303">
        <w:rPr>
          <w:rFonts w:ascii="Times New Roman" w:hAnsi="Times New Roman" w:cs="Times New Roman"/>
          <w:sz w:val="28"/>
          <w:szCs w:val="28"/>
        </w:rPr>
        <w:t>»</w:t>
      </w:r>
      <w:r w:rsidR="00357896" w:rsidRPr="00C72B98">
        <w:rPr>
          <w:rFonts w:ascii="Times New Roman" w:hAnsi="Times New Roman" w:cs="Times New Roman"/>
          <w:sz w:val="28"/>
          <w:szCs w:val="28"/>
        </w:rPr>
        <w:t>.</w:t>
      </w:r>
    </w:p>
    <w:p w:rsidR="00127B5C" w:rsidRDefault="00127B5C" w:rsidP="00127B5C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55B0" w:rsidRPr="00E955B0" w:rsidRDefault="00E955B0" w:rsidP="00E955B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5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Костковского </w:t>
      </w:r>
    </w:p>
    <w:p w:rsidR="009B1610" w:rsidRPr="00E955B0" w:rsidRDefault="00E955B0" w:rsidP="00E955B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5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955B0">
        <w:rPr>
          <w:rFonts w:ascii="Times New Roman" w:hAnsi="Times New Roman" w:cs="Times New Roman"/>
          <w:b/>
          <w:sz w:val="28"/>
          <w:szCs w:val="28"/>
          <w:lang w:eastAsia="ru-RU"/>
        </w:rPr>
        <w:t>Н.А. Бондаренко</w:t>
      </w:r>
    </w:p>
    <w:p w:rsidR="00A97D4A" w:rsidRDefault="00A97D4A" w:rsidP="00E955B0">
      <w:pPr>
        <w:spacing w:after="323" w:line="251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97D4A" w:rsidSect="002175DC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9E" w:rsidRDefault="00597B9E" w:rsidP="002175DC">
      <w:pPr>
        <w:spacing w:after="0" w:line="240" w:lineRule="auto"/>
      </w:pPr>
      <w:r>
        <w:separator/>
      </w:r>
    </w:p>
  </w:endnote>
  <w:endnote w:type="continuationSeparator" w:id="0">
    <w:p w:rsidR="00597B9E" w:rsidRDefault="00597B9E" w:rsidP="0021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9E" w:rsidRDefault="00597B9E" w:rsidP="002175DC">
      <w:pPr>
        <w:spacing w:after="0" w:line="240" w:lineRule="auto"/>
      </w:pPr>
      <w:r>
        <w:separator/>
      </w:r>
    </w:p>
  </w:footnote>
  <w:footnote w:type="continuationSeparator" w:id="0">
    <w:p w:rsidR="00597B9E" w:rsidRDefault="00597B9E" w:rsidP="0021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844931016"/>
      <w:docPartObj>
        <w:docPartGallery w:val="Page Numbers (Top of Page)"/>
        <w:docPartUnique/>
      </w:docPartObj>
    </w:sdtPr>
    <w:sdtEndPr/>
    <w:sdtContent>
      <w:p w:rsidR="002175DC" w:rsidRPr="002175DC" w:rsidRDefault="002175D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75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75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75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7B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175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175DC" w:rsidRPr="002175DC" w:rsidRDefault="002175DC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2.5pt;height:3.75pt" coordsize="" o:spt="100" o:bullet="t" adj="0,,0" path="" stroked="f">
        <v:stroke joinstyle="miter"/>
        <v:imagedata r:id="rId1" o:title="image56"/>
        <v:formulas/>
        <v:path o:connecttype="segments"/>
      </v:shape>
    </w:pict>
  </w:numPicBullet>
  <w:abstractNum w:abstractNumId="0">
    <w:nsid w:val="287B2118"/>
    <w:multiLevelType w:val="hybridMultilevel"/>
    <w:tmpl w:val="B59006DA"/>
    <w:lvl w:ilvl="0" w:tplc="52EA4058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DDA775E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60401E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C646EC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C3C43EA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2E5A7A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986D6C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8A00E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B833E8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392F1F"/>
    <w:multiLevelType w:val="hybridMultilevel"/>
    <w:tmpl w:val="D7E86BA0"/>
    <w:lvl w:ilvl="0" w:tplc="5996399C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AC81C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4FC9E">
      <w:start w:val="1"/>
      <w:numFmt w:val="bullet"/>
      <w:lvlText w:val="▪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80F46">
      <w:start w:val="1"/>
      <w:numFmt w:val="bullet"/>
      <w:lvlText w:val="•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8FD70">
      <w:start w:val="1"/>
      <w:numFmt w:val="bullet"/>
      <w:lvlText w:val="o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04AA8">
      <w:start w:val="1"/>
      <w:numFmt w:val="bullet"/>
      <w:lvlText w:val="▪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CDF5C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F2823A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0704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B25349"/>
    <w:multiLevelType w:val="hybridMultilevel"/>
    <w:tmpl w:val="A52C13DC"/>
    <w:lvl w:ilvl="0" w:tplc="542C9870">
      <w:start w:val="4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643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054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2EC7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2CA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025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0E3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04E4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A33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D01C82"/>
    <w:multiLevelType w:val="hybridMultilevel"/>
    <w:tmpl w:val="DFD804E0"/>
    <w:lvl w:ilvl="0" w:tplc="806AFB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E0C5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8A2FE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A6A06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E854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201B92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8ED7E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0A2A0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0F24A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4B1D3B"/>
    <w:multiLevelType w:val="hybridMultilevel"/>
    <w:tmpl w:val="21287230"/>
    <w:lvl w:ilvl="0" w:tplc="FAA641AE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AE5530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D09904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A27F3C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AC7000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F8AC80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68A72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DED73E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5CC1A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111F11"/>
    <w:multiLevelType w:val="hybridMultilevel"/>
    <w:tmpl w:val="DE226208"/>
    <w:lvl w:ilvl="0" w:tplc="C53E52B8">
      <w:start w:val="3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52AE36C2"/>
    <w:multiLevelType w:val="hybridMultilevel"/>
    <w:tmpl w:val="C4848000"/>
    <w:lvl w:ilvl="0" w:tplc="0616F7AE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29BD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4A0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E097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6EE7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E945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70B368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EDD5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04A4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9A4462"/>
    <w:multiLevelType w:val="hybridMultilevel"/>
    <w:tmpl w:val="3C086FC8"/>
    <w:lvl w:ilvl="0" w:tplc="C6BEF53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989DAE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78F206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A4D588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3463AC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3E948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567A7C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2CE8D6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CF10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5A"/>
    <w:rsid w:val="00042B89"/>
    <w:rsid w:val="00054AB0"/>
    <w:rsid w:val="000B51B7"/>
    <w:rsid w:val="000C7C9A"/>
    <w:rsid w:val="000E3F7E"/>
    <w:rsid w:val="00127B5C"/>
    <w:rsid w:val="001A22A0"/>
    <w:rsid w:val="001C79E8"/>
    <w:rsid w:val="002175DC"/>
    <w:rsid w:val="002207EA"/>
    <w:rsid w:val="002818A6"/>
    <w:rsid w:val="00357896"/>
    <w:rsid w:val="00364361"/>
    <w:rsid w:val="00377652"/>
    <w:rsid w:val="003C207E"/>
    <w:rsid w:val="003D67CF"/>
    <w:rsid w:val="003E6BDF"/>
    <w:rsid w:val="004439DB"/>
    <w:rsid w:val="0046220F"/>
    <w:rsid w:val="0047458F"/>
    <w:rsid w:val="00497303"/>
    <w:rsid w:val="004976AA"/>
    <w:rsid w:val="004977CB"/>
    <w:rsid w:val="004F28B8"/>
    <w:rsid w:val="00597B9E"/>
    <w:rsid w:val="005D7026"/>
    <w:rsid w:val="0060172B"/>
    <w:rsid w:val="0062147D"/>
    <w:rsid w:val="00644821"/>
    <w:rsid w:val="00656D3F"/>
    <w:rsid w:val="006714CE"/>
    <w:rsid w:val="00715640"/>
    <w:rsid w:val="00790C14"/>
    <w:rsid w:val="00836B29"/>
    <w:rsid w:val="00836E3E"/>
    <w:rsid w:val="00912F15"/>
    <w:rsid w:val="0095344A"/>
    <w:rsid w:val="00962AF0"/>
    <w:rsid w:val="00970401"/>
    <w:rsid w:val="009B1610"/>
    <w:rsid w:val="009E039C"/>
    <w:rsid w:val="00A30420"/>
    <w:rsid w:val="00A43EFE"/>
    <w:rsid w:val="00A5657C"/>
    <w:rsid w:val="00A808C8"/>
    <w:rsid w:val="00A8345D"/>
    <w:rsid w:val="00A97D4A"/>
    <w:rsid w:val="00B544D0"/>
    <w:rsid w:val="00C140B3"/>
    <w:rsid w:val="00C174BB"/>
    <w:rsid w:val="00C66BBA"/>
    <w:rsid w:val="00C76C5C"/>
    <w:rsid w:val="00CB119A"/>
    <w:rsid w:val="00CC1EBA"/>
    <w:rsid w:val="00D727BE"/>
    <w:rsid w:val="00DB315A"/>
    <w:rsid w:val="00E955B0"/>
    <w:rsid w:val="00F01B69"/>
    <w:rsid w:val="00F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7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DC"/>
  </w:style>
  <w:style w:type="paragraph" w:styleId="a6">
    <w:name w:val="footer"/>
    <w:basedOn w:val="a"/>
    <w:link w:val="a7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DC"/>
  </w:style>
  <w:style w:type="paragraph" w:styleId="a8">
    <w:name w:val="Balloon Text"/>
    <w:basedOn w:val="a"/>
    <w:link w:val="a9"/>
    <w:uiPriority w:val="99"/>
    <w:semiHidden/>
    <w:unhideWhenUsed/>
    <w:rsid w:val="00A3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42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5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DC"/>
  </w:style>
  <w:style w:type="paragraph" w:styleId="a6">
    <w:name w:val="footer"/>
    <w:basedOn w:val="a"/>
    <w:link w:val="a7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DC"/>
  </w:style>
  <w:style w:type="paragraph" w:styleId="a8">
    <w:name w:val="Balloon Text"/>
    <w:basedOn w:val="a"/>
    <w:link w:val="a9"/>
    <w:uiPriority w:val="99"/>
    <w:semiHidden/>
    <w:unhideWhenUsed/>
    <w:rsid w:val="00A3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42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5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Агаян Евгине Тиграновна</dc:creator>
  <cp:lastModifiedBy>work</cp:lastModifiedBy>
  <cp:revision>2</cp:revision>
  <dcterms:created xsi:type="dcterms:W3CDTF">2023-03-23T11:42:00Z</dcterms:created>
  <dcterms:modified xsi:type="dcterms:W3CDTF">2023-03-23T11:42:00Z</dcterms:modified>
</cp:coreProperties>
</file>