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FD" w:rsidRDefault="003D726A">
      <w:pPr>
        <w:pStyle w:val="a9"/>
        <w:jc w:val="center"/>
      </w:pPr>
      <w:r>
        <w:object w:dxaOrig="1140" w:dyaOrig="1440">
          <v:shape id="ole_rId2" o:spid="_x0000_i1025" style="width:57pt;height:1in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26293541" r:id="rId7"/>
        </w:object>
      </w:r>
    </w:p>
    <w:p w:rsidR="007B1FFD" w:rsidRDefault="007B1F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B1FFD" w:rsidRDefault="003D72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1FFD" w:rsidRDefault="003D72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 район</w:t>
      </w:r>
    </w:p>
    <w:p w:rsidR="007B1FFD" w:rsidRDefault="003D72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:rsidR="007B1FFD" w:rsidRDefault="003D72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7B1FFD" w:rsidRDefault="007B1FFD">
      <w:pPr>
        <w:pStyle w:val="a9"/>
        <w:rPr>
          <w:rFonts w:ascii="Times New Roman" w:hAnsi="Times New Roman"/>
          <w:b/>
          <w:sz w:val="28"/>
          <w:szCs w:val="28"/>
        </w:rPr>
      </w:pPr>
    </w:p>
    <w:p w:rsidR="007B1FFD" w:rsidRDefault="007B1FFD">
      <w:pPr>
        <w:pStyle w:val="a9"/>
        <w:rPr>
          <w:rFonts w:ascii="Times New Roman" w:hAnsi="Times New Roman"/>
          <w:b/>
          <w:sz w:val="28"/>
          <w:szCs w:val="28"/>
        </w:rPr>
      </w:pPr>
    </w:p>
    <w:p w:rsidR="007B1FFD" w:rsidRPr="0092754D" w:rsidRDefault="00D03DFB">
      <w:pPr>
        <w:spacing w:after="0"/>
        <w:rPr>
          <w:sz w:val="24"/>
          <w:szCs w:val="24"/>
        </w:rPr>
      </w:pPr>
      <w:r w:rsidRPr="0092754D">
        <w:rPr>
          <w:rFonts w:ascii="Times New Roman" w:hAnsi="Times New Roman"/>
          <w:sz w:val="24"/>
          <w:szCs w:val="24"/>
        </w:rPr>
        <w:t xml:space="preserve">от 03.10.2022 </w:t>
      </w:r>
      <w:r w:rsidR="003D726A" w:rsidRPr="0092754D">
        <w:rPr>
          <w:rFonts w:ascii="Times New Roman" w:hAnsi="Times New Roman"/>
          <w:sz w:val="24"/>
          <w:szCs w:val="24"/>
        </w:rPr>
        <w:t>.№</w:t>
      </w:r>
      <w:r w:rsidR="0092754D" w:rsidRPr="0092754D">
        <w:rPr>
          <w:rFonts w:ascii="Times New Roman" w:hAnsi="Times New Roman"/>
          <w:sz w:val="24"/>
          <w:szCs w:val="24"/>
        </w:rPr>
        <w:t xml:space="preserve"> 54-рг</w:t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  <w:r w:rsidR="003D726A" w:rsidRPr="0092754D">
        <w:rPr>
          <w:rFonts w:ascii="Times New Roman" w:hAnsi="Times New Roman"/>
          <w:sz w:val="24"/>
          <w:szCs w:val="24"/>
        </w:rPr>
        <w:tab/>
      </w:r>
    </w:p>
    <w:p w:rsidR="007B1FFD" w:rsidRPr="0092754D" w:rsidRDefault="003D726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2754D">
        <w:rPr>
          <w:rFonts w:ascii="Times New Roman" w:hAnsi="Times New Roman"/>
          <w:sz w:val="24"/>
          <w:szCs w:val="24"/>
        </w:rPr>
        <w:t>д</w:t>
      </w:r>
      <w:proofErr w:type="gramStart"/>
      <w:r w:rsidRPr="0092754D">
        <w:rPr>
          <w:rFonts w:ascii="Times New Roman" w:hAnsi="Times New Roman"/>
          <w:sz w:val="24"/>
          <w:szCs w:val="24"/>
        </w:rPr>
        <w:t>.К</w:t>
      </w:r>
      <w:proofErr w:type="gramEnd"/>
      <w:r w:rsidRPr="0092754D">
        <w:rPr>
          <w:rFonts w:ascii="Times New Roman" w:hAnsi="Times New Roman"/>
          <w:sz w:val="24"/>
          <w:szCs w:val="24"/>
        </w:rPr>
        <w:t>остково</w:t>
      </w:r>
      <w:proofErr w:type="spellEnd"/>
    </w:p>
    <w:p w:rsidR="007B1FFD" w:rsidRDefault="007B1F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B1FFD" w:rsidRDefault="003D72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_DdeLink__554_440886741"/>
      <w:r>
        <w:rPr>
          <w:rFonts w:ascii="Times New Roman" w:hAnsi="Times New Roman" w:cs="Times New Roman"/>
          <w:b/>
          <w:bCs/>
          <w:sz w:val="24"/>
          <w:szCs w:val="24"/>
        </w:rPr>
        <w:t>О включении в состав муниципальной казны  и реестра муниципального имущества Костковского сельского поселения</w:t>
      </w:r>
      <w:bookmarkEnd w:id="1"/>
    </w:p>
    <w:p w:rsidR="007B1FFD" w:rsidRDefault="007B1F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FD" w:rsidRDefault="003D72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 –ФЗ от 06.10.2003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FFD" w:rsidRDefault="003D726A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Устава Костковского сельского поселения   включить в состав муниципальной казны и реестр муниципального имущества  Костковского сельского поселения:</w:t>
      </w:r>
    </w:p>
    <w:p w:rsidR="007B1FFD" w:rsidRDefault="007B1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FFD" w:rsidRDefault="003D726A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Земельный участок  905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пунктов; разрешенное использование: для размещения и эксплуатации автомобильных дорог общего пользования, адрес (местонахождение) объекта: Новгородская обл., Валдайский р-н,  с/п Костковское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атцы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земельном участке расположено сооружение, автомобильная дорога. Кадастровый (условный) номер    </w:t>
      </w:r>
      <w:r>
        <w:rPr>
          <w:rFonts w:ascii="Times New Roman" w:eastAsia="Times New Roman" w:hAnsi="Times New Roman" w:cs="Times New Roman"/>
          <w:sz w:val="24"/>
          <w:szCs w:val="24"/>
        </w:rPr>
        <w:t>53:03:0931001:361</w:t>
      </w:r>
      <w:r>
        <w:rPr>
          <w:rFonts w:ascii="Times New Roman" w:hAnsi="Times New Roman" w:cs="Times New Roman"/>
          <w:sz w:val="24"/>
          <w:szCs w:val="24"/>
        </w:rPr>
        <w:t xml:space="preserve"> 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7B1FFD" w:rsidRDefault="007B1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FFD" w:rsidRDefault="003D726A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Земельный участок  5719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пунктов; разрешенное использование: для размещения и эксплуатации автомобильных дорог общего пользования, адрес (местонахождение) объекта: Новгородская обл., Валдайский р-н, 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Костковское 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Некрасовичи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земельном участке расположено сооружение, автомобильная дорога. Кадастровый (условный) номер    </w:t>
      </w:r>
      <w:r>
        <w:rPr>
          <w:rFonts w:ascii="Times New Roman" w:eastAsia="Times New Roman" w:hAnsi="Times New Roman" w:cs="Times New Roman"/>
          <w:sz w:val="24"/>
          <w:szCs w:val="24"/>
        </w:rPr>
        <w:t>53:03:0933001:155</w:t>
      </w:r>
      <w:r>
        <w:rPr>
          <w:rFonts w:ascii="Times New Roman" w:hAnsi="Times New Roman" w:cs="Times New Roman"/>
          <w:sz w:val="24"/>
          <w:szCs w:val="24"/>
        </w:rPr>
        <w:t xml:space="preserve"> 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7B1FFD" w:rsidRDefault="007B1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FFD" w:rsidRDefault="003D726A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Земельный участок  6169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пунктов; разрешенное использование: для размещения и эксплуатации автомобильных дорог общего пользования, адрес (местонахождение) объекта: Новгородская обл., Валдайский р-н,  с/п Костковское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ерганиха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земельном участке расположено сооружение, автомобильная дорога. Кадастровый (условный) номер    </w:t>
      </w:r>
      <w:r>
        <w:rPr>
          <w:rFonts w:ascii="Times New Roman" w:eastAsia="Times New Roman" w:hAnsi="Times New Roman" w:cs="Times New Roman"/>
          <w:sz w:val="24"/>
          <w:szCs w:val="24"/>
        </w:rPr>
        <w:t>53:03:0917001:187</w:t>
      </w:r>
      <w:r>
        <w:rPr>
          <w:rFonts w:ascii="Times New Roman" w:hAnsi="Times New Roman" w:cs="Times New Roman"/>
          <w:sz w:val="24"/>
          <w:szCs w:val="24"/>
        </w:rPr>
        <w:t xml:space="preserve"> 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</w:rPr>
        <w:t xml:space="preserve"> рубль. Запись регистрации в Едином государственном реестре прав на недвижимое имущество и сделок с ним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53:03:0917001:186-53/037/2022-1 от 21.02.2022 </w:t>
      </w:r>
      <w:r>
        <w:rPr>
          <w:rFonts w:ascii="Times New Roman" w:hAnsi="Times New Roman" w:cs="Times New Roman"/>
          <w:sz w:val="24"/>
          <w:szCs w:val="24"/>
        </w:rPr>
        <w:t>г;</w:t>
      </w:r>
    </w:p>
    <w:p w:rsidR="007B1FFD" w:rsidRDefault="003D726A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Земельный участок  501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пунктов; разрешенное использование: для размещения и эксплуатации автомобильных дорог общего пользования, адрес (местонахождение) объекта: Новгородская обл., Валдайский  р-н,  с/п Костковское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остково,ул.Молодежная,зем.участок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36, на земельном участке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расположено сооружение, автомобильная дорога. Кадастровый (условный) номер    </w:t>
      </w:r>
      <w:r>
        <w:rPr>
          <w:rFonts w:ascii="Times New Roman" w:eastAsia="Times New Roman" w:hAnsi="Times New Roman" w:cs="Times New Roman"/>
          <w:sz w:val="24"/>
          <w:szCs w:val="24"/>
        </w:rPr>
        <w:t>53:03:0914002:255</w:t>
      </w:r>
      <w:r>
        <w:rPr>
          <w:rFonts w:ascii="Times New Roman" w:hAnsi="Times New Roman" w:cs="Times New Roman"/>
          <w:sz w:val="24"/>
          <w:szCs w:val="24"/>
        </w:rPr>
        <w:t xml:space="preserve"> 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</w:rPr>
        <w:t xml:space="preserve"> рубль. Запись регистрации в Едином государственном реестре прав на недвижимое имущество и сделок с ним № </w:t>
      </w:r>
      <w:r>
        <w:rPr>
          <w:rFonts w:ascii="Times New Roman" w:eastAsia="Times New Roman" w:hAnsi="Times New Roman" w:cs="Times New Roman"/>
          <w:sz w:val="24"/>
          <w:szCs w:val="24"/>
        </w:rPr>
        <w:t>53:03:0914002:255-53/037/2018-1 от 17.04.2018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7B1FFD" w:rsidRDefault="007B1FF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B1FFD" w:rsidRDefault="007B1F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DFB" w:rsidRDefault="003D72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Костковского </w:t>
      </w:r>
    </w:p>
    <w:p w:rsidR="007B1FFD" w:rsidRDefault="003D72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</w:t>
      </w:r>
      <w:r w:rsidR="00D03DFB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Н.А.</w:t>
      </w:r>
      <w:r w:rsidR="00D03D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Бондаренко</w:t>
      </w:r>
    </w:p>
    <w:p w:rsidR="007B1FFD" w:rsidRDefault="007B1F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1FFD" w:rsidRDefault="007B1FFD">
      <w:pPr>
        <w:jc w:val="both"/>
      </w:pPr>
    </w:p>
    <w:sectPr w:rsidR="007B1FF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D"/>
    <w:rsid w:val="003D726A"/>
    <w:rsid w:val="007B1FFD"/>
    <w:rsid w:val="0092754D"/>
    <w:rsid w:val="00D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F06ADF"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F06ADF"/>
    <w:rPr>
      <w:rFonts w:eastAsia="Times New Roman" w:cs="Times New Roman"/>
      <w:sz w:val="22"/>
    </w:rPr>
  </w:style>
  <w:style w:type="paragraph" w:styleId="aa">
    <w:name w:val="List Paragraph"/>
    <w:basedOn w:val="a"/>
    <w:uiPriority w:val="34"/>
    <w:qFormat/>
    <w:rsid w:val="00F0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F06ADF"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F06ADF"/>
    <w:rPr>
      <w:rFonts w:eastAsia="Times New Roman" w:cs="Times New Roman"/>
      <w:sz w:val="22"/>
    </w:rPr>
  </w:style>
  <w:style w:type="paragraph" w:styleId="aa">
    <w:name w:val="List Paragraph"/>
    <w:basedOn w:val="a"/>
    <w:uiPriority w:val="34"/>
    <w:qFormat/>
    <w:rsid w:val="00F0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BC33-B3DE-4EB5-A2CC-70972FE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2022-09-06T09:46:00Z</cp:lastPrinted>
  <dcterms:created xsi:type="dcterms:W3CDTF">2022-09-28T08:29:00Z</dcterms:created>
  <dcterms:modified xsi:type="dcterms:W3CDTF">2022-10-03T06:13:00Z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