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37" w:rsidRPr="00671164" w:rsidRDefault="00031337" w:rsidP="00031337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Костковского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031337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144780</wp:posOffset>
                </wp:positionV>
                <wp:extent cx="1857375" cy="66675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69F" w:rsidRDefault="00B4169F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4169F" w:rsidRDefault="0074084C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14</w:t>
                            </w:r>
                            <w:r w:rsidR="00DF4B0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апреля</w:t>
                            </w:r>
                            <w:r w:rsidR="00B4169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2023 </w:t>
                            </w:r>
                          </w:p>
                          <w:p w:rsidR="00B4169F" w:rsidRPr="00502819" w:rsidRDefault="00DF4B0F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 11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3pt;margin-top:11.4pt;width:146.25pt;height:52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    <v:textbox inset="7.45pt,3.85pt,7.45pt,3.85pt">
                  <w:txbxContent>
                    <w:p w:rsidR="00B4169F" w:rsidRDefault="00B4169F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4169F" w:rsidRDefault="0074084C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14</w:t>
                      </w:r>
                      <w:r w:rsidR="00DF4B0F">
                        <w:rPr>
                          <w:b/>
                          <w:sz w:val="18"/>
                          <w:szCs w:val="18"/>
                        </w:rPr>
                        <w:t xml:space="preserve"> апреля</w:t>
                      </w:r>
                      <w:r w:rsidR="00B4169F">
                        <w:rPr>
                          <w:b/>
                          <w:sz w:val="18"/>
                          <w:szCs w:val="18"/>
                        </w:rPr>
                        <w:t xml:space="preserve">  2023 </w:t>
                      </w:r>
                    </w:p>
                    <w:p w:rsidR="00B4169F" w:rsidRPr="00502819" w:rsidRDefault="00DF4B0F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 11</w:t>
                      </w:r>
                    </w:p>
                  </w:txbxContent>
                </v:textbox>
              </v:shape>
            </w:pict>
          </mc:Fallback>
        </mc:AlternateContent>
      </w:r>
      <w:r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pStyle w:val="a3"/>
        <w:jc w:val="right"/>
        <w:rPr>
          <w:b/>
          <w:sz w:val="16"/>
          <w:szCs w:val="16"/>
        </w:rPr>
      </w:pPr>
    </w:p>
    <w:p w:rsidR="00031337" w:rsidRDefault="00031337" w:rsidP="00031337">
      <w:pPr>
        <w:rPr>
          <w:b/>
          <w:bCs/>
          <w:sz w:val="22"/>
          <w:szCs w:val="22"/>
        </w:rPr>
      </w:pPr>
    </w:p>
    <w:p w:rsidR="002E4D73" w:rsidRDefault="002E4D73" w:rsidP="009311F1">
      <w:pPr>
        <w:suppressAutoHyphens w:val="0"/>
        <w:rPr>
          <w:rFonts w:eastAsia="Calibri"/>
          <w:b/>
          <w:sz w:val="16"/>
          <w:szCs w:val="16"/>
          <w:lang w:eastAsia="ru-RU"/>
        </w:rPr>
      </w:pPr>
    </w:p>
    <w:p w:rsidR="008B4B14" w:rsidRPr="008B4B14" w:rsidRDefault="0074084C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АДМИНИСТРАЦИЯ  </w:t>
      </w:r>
      <w:r w:rsidR="008B4B14" w:rsidRPr="008B4B14">
        <w:rPr>
          <w:rFonts w:eastAsia="Calibri"/>
          <w:b/>
          <w:sz w:val="22"/>
          <w:szCs w:val="22"/>
          <w:lang w:eastAsia="ru-RU"/>
        </w:rPr>
        <w:t>КОСТКОВСКОГО  СЕЛЬСКОГО  ПОСЕЛЕНИЯ</w:t>
      </w:r>
    </w:p>
    <w:p w:rsidR="009311F1" w:rsidRDefault="009311F1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74084C" w:rsidRPr="0074084C" w:rsidRDefault="0074084C" w:rsidP="0074084C">
      <w:pPr>
        <w:pStyle w:val="1"/>
        <w:tabs>
          <w:tab w:val="left" w:pos="0"/>
        </w:tabs>
        <w:rPr>
          <w:b/>
          <w:sz w:val="16"/>
          <w:szCs w:val="16"/>
        </w:rPr>
      </w:pPr>
      <w:proofErr w:type="gramStart"/>
      <w:r w:rsidRPr="0074084C">
        <w:rPr>
          <w:b/>
          <w:sz w:val="16"/>
          <w:szCs w:val="16"/>
        </w:rPr>
        <w:t>П</w:t>
      </w:r>
      <w:proofErr w:type="gramEnd"/>
      <w:r w:rsidRPr="0074084C">
        <w:rPr>
          <w:b/>
          <w:sz w:val="16"/>
          <w:szCs w:val="16"/>
        </w:rPr>
        <w:t xml:space="preserve"> О С Т А Н О В Л Е Н И Е</w:t>
      </w:r>
    </w:p>
    <w:p w:rsidR="0074084C" w:rsidRPr="0074084C" w:rsidRDefault="0074084C" w:rsidP="0074084C">
      <w:pPr>
        <w:tabs>
          <w:tab w:val="left" w:pos="6918"/>
        </w:tabs>
        <w:rPr>
          <w:color w:val="000000"/>
          <w:sz w:val="16"/>
          <w:szCs w:val="16"/>
        </w:rPr>
      </w:pPr>
    </w:p>
    <w:p w:rsidR="0074084C" w:rsidRPr="0074084C" w:rsidRDefault="0074084C" w:rsidP="0074084C">
      <w:pPr>
        <w:tabs>
          <w:tab w:val="left" w:pos="6918"/>
        </w:tabs>
        <w:rPr>
          <w:color w:val="000000"/>
          <w:sz w:val="16"/>
          <w:szCs w:val="16"/>
        </w:rPr>
      </w:pPr>
      <w:r w:rsidRPr="0074084C">
        <w:rPr>
          <w:color w:val="000000"/>
          <w:sz w:val="16"/>
          <w:szCs w:val="16"/>
        </w:rPr>
        <w:t>от 10.04.2022 № 26</w:t>
      </w:r>
    </w:p>
    <w:p w:rsidR="0074084C" w:rsidRPr="0074084C" w:rsidRDefault="0074084C" w:rsidP="0074084C">
      <w:pPr>
        <w:rPr>
          <w:color w:val="000000"/>
          <w:sz w:val="16"/>
          <w:szCs w:val="16"/>
        </w:rPr>
      </w:pPr>
      <w:r w:rsidRPr="0074084C">
        <w:rPr>
          <w:color w:val="000000"/>
          <w:sz w:val="16"/>
          <w:szCs w:val="16"/>
        </w:rPr>
        <w:t>д. Костково</w:t>
      </w:r>
    </w:p>
    <w:p w:rsidR="0074084C" w:rsidRPr="0074084C" w:rsidRDefault="0074084C" w:rsidP="0074084C">
      <w:pPr>
        <w:rPr>
          <w:sz w:val="16"/>
          <w:szCs w:val="16"/>
        </w:rPr>
      </w:pPr>
    </w:p>
    <w:p w:rsidR="0074084C" w:rsidRPr="0074084C" w:rsidRDefault="0074084C" w:rsidP="0074084C">
      <w:pPr>
        <w:spacing w:line="240" w:lineRule="exact"/>
        <w:rPr>
          <w:b/>
          <w:sz w:val="16"/>
          <w:szCs w:val="16"/>
        </w:rPr>
      </w:pPr>
      <w:r w:rsidRPr="0074084C">
        <w:rPr>
          <w:b/>
          <w:sz w:val="16"/>
          <w:szCs w:val="16"/>
        </w:rPr>
        <w:t>О присвоении адреса</w:t>
      </w:r>
    </w:p>
    <w:p w:rsidR="0074084C" w:rsidRPr="0074084C" w:rsidRDefault="0074084C" w:rsidP="0074084C">
      <w:pPr>
        <w:spacing w:line="240" w:lineRule="exact"/>
        <w:rPr>
          <w:b/>
          <w:sz w:val="16"/>
          <w:szCs w:val="16"/>
        </w:rPr>
      </w:pPr>
      <w:r w:rsidRPr="0074084C">
        <w:rPr>
          <w:b/>
          <w:sz w:val="16"/>
          <w:szCs w:val="16"/>
        </w:rPr>
        <w:t xml:space="preserve">земельному  участку </w:t>
      </w:r>
    </w:p>
    <w:p w:rsidR="0074084C" w:rsidRPr="0074084C" w:rsidRDefault="0074084C" w:rsidP="0074084C">
      <w:pPr>
        <w:rPr>
          <w:sz w:val="16"/>
          <w:szCs w:val="16"/>
        </w:rPr>
      </w:pPr>
    </w:p>
    <w:p w:rsidR="0074084C" w:rsidRPr="0074084C" w:rsidRDefault="0074084C" w:rsidP="0074084C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proofErr w:type="gramStart"/>
      <w:r w:rsidRPr="0074084C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74084C">
        <w:rPr>
          <w:bCs/>
          <w:sz w:val="16"/>
          <w:szCs w:val="16"/>
          <w:shd w:val="clear" w:color="auto" w:fill="FFFFFF"/>
        </w:rPr>
        <w:t>адресов», Постановления Администрации Валдайского муниципального района от 20.02.2023 № 281 «Об утверждении схемы расположения земельного участка», Администрация Костковского сельского поселения</w:t>
      </w:r>
      <w:proofErr w:type="gramEnd"/>
    </w:p>
    <w:p w:rsidR="0074084C" w:rsidRPr="0074084C" w:rsidRDefault="0074084C" w:rsidP="0074084C">
      <w:pPr>
        <w:rPr>
          <w:b/>
          <w:sz w:val="16"/>
          <w:szCs w:val="16"/>
        </w:rPr>
      </w:pPr>
      <w:r w:rsidRPr="0074084C">
        <w:rPr>
          <w:b/>
          <w:sz w:val="16"/>
          <w:szCs w:val="16"/>
        </w:rPr>
        <w:t>ПОСТАНОВЛЯЕТ:</w:t>
      </w:r>
    </w:p>
    <w:p w:rsidR="0074084C" w:rsidRPr="0074084C" w:rsidRDefault="0074084C" w:rsidP="0074084C">
      <w:pPr>
        <w:jc w:val="both"/>
        <w:rPr>
          <w:sz w:val="16"/>
          <w:szCs w:val="16"/>
        </w:rPr>
      </w:pPr>
      <w:r w:rsidRPr="0074084C">
        <w:rPr>
          <w:sz w:val="16"/>
          <w:szCs w:val="16"/>
        </w:rPr>
        <w:t xml:space="preserve">         1.  Присвоить  адрес земельному участку,   расположенному по адресу: Российская Федерация, Новгородская область, Валдайский муниципальный  район, Костковское сельское поселение, </w:t>
      </w:r>
      <w:proofErr w:type="spellStart"/>
      <w:r w:rsidRPr="0074084C">
        <w:rPr>
          <w:sz w:val="16"/>
          <w:szCs w:val="16"/>
        </w:rPr>
        <w:t>д</w:t>
      </w:r>
      <w:proofErr w:type="gramStart"/>
      <w:r w:rsidRPr="0074084C">
        <w:rPr>
          <w:sz w:val="16"/>
          <w:szCs w:val="16"/>
        </w:rPr>
        <w:t>.С</w:t>
      </w:r>
      <w:proofErr w:type="gramEnd"/>
      <w:r w:rsidRPr="0074084C">
        <w:rPr>
          <w:sz w:val="16"/>
          <w:szCs w:val="16"/>
        </w:rPr>
        <w:t>опки</w:t>
      </w:r>
      <w:proofErr w:type="spellEnd"/>
      <w:r w:rsidRPr="0074084C">
        <w:rPr>
          <w:sz w:val="16"/>
          <w:szCs w:val="16"/>
        </w:rPr>
        <w:t xml:space="preserve">, в зоне застройки индивидуальными и малоэтажными домами (Ж.1) из земель населённых пунктов,   в соответствии со схемой расположения земельного участка, общей площадью 301 </w:t>
      </w:r>
      <w:proofErr w:type="spellStart"/>
      <w:r w:rsidRPr="0074084C">
        <w:rPr>
          <w:sz w:val="16"/>
          <w:szCs w:val="16"/>
        </w:rPr>
        <w:t>кв.м</w:t>
      </w:r>
      <w:proofErr w:type="spellEnd"/>
      <w:r w:rsidRPr="0074084C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74084C">
        <w:rPr>
          <w:sz w:val="16"/>
          <w:szCs w:val="16"/>
        </w:rPr>
        <w:t>д</w:t>
      </w:r>
      <w:proofErr w:type="gramStart"/>
      <w:r w:rsidRPr="0074084C">
        <w:rPr>
          <w:sz w:val="16"/>
          <w:szCs w:val="16"/>
        </w:rPr>
        <w:t>.С</w:t>
      </w:r>
      <w:proofErr w:type="gramEnd"/>
      <w:r w:rsidRPr="0074084C">
        <w:rPr>
          <w:sz w:val="16"/>
          <w:szCs w:val="16"/>
        </w:rPr>
        <w:t>опки</w:t>
      </w:r>
      <w:proofErr w:type="spellEnd"/>
      <w:r w:rsidRPr="0074084C">
        <w:rPr>
          <w:sz w:val="16"/>
          <w:szCs w:val="16"/>
        </w:rPr>
        <w:t xml:space="preserve">,  земельный участок 34.  </w:t>
      </w:r>
    </w:p>
    <w:p w:rsidR="0074084C" w:rsidRPr="0074084C" w:rsidRDefault="0074084C" w:rsidP="0074084C">
      <w:pPr>
        <w:jc w:val="both"/>
        <w:rPr>
          <w:sz w:val="16"/>
          <w:szCs w:val="16"/>
        </w:rPr>
      </w:pPr>
      <w:r w:rsidRPr="0074084C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74084C" w:rsidRPr="0074084C" w:rsidRDefault="0074084C" w:rsidP="0074084C">
      <w:pPr>
        <w:pStyle w:val="a3"/>
        <w:jc w:val="both"/>
        <w:rPr>
          <w:sz w:val="16"/>
          <w:szCs w:val="16"/>
        </w:rPr>
      </w:pPr>
      <w:r w:rsidRPr="0074084C">
        <w:rPr>
          <w:sz w:val="16"/>
          <w:szCs w:val="16"/>
        </w:rPr>
        <w:t xml:space="preserve"> </w:t>
      </w:r>
      <w:r w:rsidRPr="0074084C">
        <w:rPr>
          <w:rFonts w:eastAsia="Times New Roman CYR" w:cs="Times New Roman CYR"/>
          <w:sz w:val="16"/>
          <w:szCs w:val="16"/>
        </w:rPr>
        <w:t xml:space="preserve">        </w:t>
      </w:r>
      <w:r w:rsidRPr="0074084C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74084C" w:rsidRPr="0074084C" w:rsidRDefault="0074084C" w:rsidP="0074084C">
      <w:pPr>
        <w:tabs>
          <w:tab w:val="left" w:pos="6630"/>
        </w:tabs>
        <w:rPr>
          <w:sz w:val="16"/>
          <w:szCs w:val="16"/>
        </w:rPr>
      </w:pPr>
    </w:p>
    <w:p w:rsidR="0074084C" w:rsidRPr="0074084C" w:rsidRDefault="0074084C" w:rsidP="0074084C">
      <w:pPr>
        <w:tabs>
          <w:tab w:val="left" w:pos="6630"/>
        </w:tabs>
        <w:rPr>
          <w:sz w:val="16"/>
          <w:szCs w:val="16"/>
        </w:rPr>
      </w:pPr>
    </w:p>
    <w:p w:rsidR="0074084C" w:rsidRPr="0074084C" w:rsidRDefault="0074084C" w:rsidP="0074084C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74084C">
        <w:rPr>
          <w:rFonts w:eastAsia="Calibri"/>
          <w:b/>
          <w:sz w:val="16"/>
          <w:szCs w:val="16"/>
        </w:rPr>
        <w:t>Глава Костковского</w:t>
      </w:r>
    </w:p>
    <w:p w:rsidR="0074084C" w:rsidRDefault="0074084C" w:rsidP="0074084C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74084C">
        <w:rPr>
          <w:rFonts w:eastAsia="Calibri"/>
          <w:b/>
          <w:sz w:val="16"/>
          <w:szCs w:val="16"/>
        </w:rPr>
        <w:t>сельского поселения</w:t>
      </w:r>
      <w:r w:rsidRPr="0074084C">
        <w:rPr>
          <w:rFonts w:eastAsia="Calibri"/>
          <w:b/>
          <w:sz w:val="16"/>
          <w:szCs w:val="16"/>
        </w:rPr>
        <w:tab/>
        <w:t xml:space="preserve">         Н.А. Бондаренко</w:t>
      </w:r>
    </w:p>
    <w:p w:rsidR="00FE6E07" w:rsidRPr="0074084C" w:rsidRDefault="00FE6E07" w:rsidP="0074084C">
      <w:pPr>
        <w:tabs>
          <w:tab w:val="left" w:pos="6198"/>
        </w:tabs>
        <w:rPr>
          <w:rFonts w:eastAsia="Calibri"/>
          <w:b/>
          <w:sz w:val="16"/>
          <w:szCs w:val="16"/>
        </w:rPr>
      </w:pPr>
    </w:p>
    <w:p w:rsidR="004A1A5C" w:rsidRPr="0074084C" w:rsidRDefault="004A1A5C" w:rsidP="009311F1">
      <w:pPr>
        <w:suppressAutoHyphens w:val="0"/>
        <w:rPr>
          <w:rFonts w:eastAsia="Calibri"/>
          <w:b/>
          <w:sz w:val="16"/>
          <w:szCs w:val="16"/>
          <w:lang w:eastAsia="ru-RU"/>
        </w:rPr>
      </w:pPr>
    </w:p>
    <w:p w:rsidR="00FE6E07" w:rsidRPr="00FE6E07" w:rsidRDefault="00FE6E07" w:rsidP="00FE6E07">
      <w:pPr>
        <w:pStyle w:val="1"/>
        <w:numPr>
          <w:ilvl w:val="0"/>
          <w:numId w:val="3"/>
        </w:numPr>
        <w:tabs>
          <w:tab w:val="left" w:pos="0"/>
        </w:tabs>
        <w:rPr>
          <w:sz w:val="16"/>
          <w:szCs w:val="16"/>
        </w:rPr>
      </w:pPr>
      <w:proofErr w:type="gramStart"/>
      <w:r w:rsidRPr="00FE6E07">
        <w:rPr>
          <w:sz w:val="16"/>
          <w:szCs w:val="16"/>
        </w:rPr>
        <w:t>П</w:t>
      </w:r>
      <w:proofErr w:type="gramEnd"/>
      <w:r w:rsidRPr="00FE6E07">
        <w:rPr>
          <w:sz w:val="16"/>
          <w:szCs w:val="16"/>
        </w:rPr>
        <w:t xml:space="preserve"> О С Т А Н О В Л Е Н И Е</w:t>
      </w:r>
    </w:p>
    <w:p w:rsidR="00FE6E07" w:rsidRPr="00FE6E07" w:rsidRDefault="00FE6E07" w:rsidP="00FE6E07">
      <w:pPr>
        <w:tabs>
          <w:tab w:val="left" w:pos="6918"/>
        </w:tabs>
        <w:rPr>
          <w:color w:val="000000"/>
          <w:sz w:val="16"/>
          <w:szCs w:val="16"/>
        </w:rPr>
      </w:pPr>
    </w:p>
    <w:p w:rsidR="00FE6E07" w:rsidRPr="00FE6E07" w:rsidRDefault="00FE6E07" w:rsidP="00FE6E07">
      <w:pPr>
        <w:tabs>
          <w:tab w:val="left" w:pos="6918"/>
        </w:tabs>
        <w:rPr>
          <w:color w:val="000000"/>
          <w:sz w:val="16"/>
          <w:szCs w:val="16"/>
        </w:rPr>
      </w:pPr>
      <w:r w:rsidRPr="00FE6E07">
        <w:rPr>
          <w:color w:val="000000"/>
          <w:sz w:val="16"/>
          <w:szCs w:val="16"/>
        </w:rPr>
        <w:t xml:space="preserve">от  11.04.2023  № 27                                                                                            </w:t>
      </w:r>
    </w:p>
    <w:p w:rsidR="00FE6E07" w:rsidRPr="00FE6E07" w:rsidRDefault="00FE6E07" w:rsidP="00FE6E07">
      <w:pPr>
        <w:rPr>
          <w:color w:val="000000"/>
          <w:sz w:val="16"/>
          <w:szCs w:val="16"/>
        </w:rPr>
      </w:pPr>
      <w:r w:rsidRPr="00FE6E07">
        <w:rPr>
          <w:color w:val="000000"/>
          <w:sz w:val="16"/>
          <w:szCs w:val="16"/>
        </w:rPr>
        <w:t>д. Костково</w:t>
      </w:r>
    </w:p>
    <w:p w:rsidR="00FE6E07" w:rsidRPr="00FE6E07" w:rsidRDefault="00FE6E07" w:rsidP="00FE6E07">
      <w:pPr>
        <w:rPr>
          <w:color w:val="000000"/>
          <w:sz w:val="16"/>
          <w:szCs w:val="16"/>
        </w:rPr>
      </w:pPr>
    </w:p>
    <w:p w:rsidR="00FE6E07" w:rsidRPr="00FE6E07" w:rsidRDefault="00FE6E07" w:rsidP="00FE6E07">
      <w:pPr>
        <w:rPr>
          <w:color w:val="000000"/>
          <w:sz w:val="16"/>
          <w:szCs w:val="16"/>
        </w:rPr>
      </w:pPr>
    </w:p>
    <w:p w:rsidR="00FE6E07" w:rsidRPr="00FE6E07" w:rsidRDefault="00FE6E07" w:rsidP="00FE6E07">
      <w:pPr>
        <w:pStyle w:val="Standard"/>
        <w:spacing w:line="100" w:lineRule="atLeast"/>
        <w:ind w:firstLine="708"/>
        <w:jc w:val="center"/>
        <w:rPr>
          <w:b/>
          <w:sz w:val="16"/>
          <w:szCs w:val="16"/>
        </w:rPr>
      </w:pPr>
      <w:r w:rsidRPr="00FE6E07">
        <w:rPr>
          <w:rFonts w:eastAsia="SimSun"/>
          <w:b/>
          <w:sz w:val="16"/>
          <w:szCs w:val="16"/>
        </w:rPr>
        <w:t xml:space="preserve">О  внесении изменений в </w:t>
      </w:r>
      <w:r w:rsidRPr="00FE6E07">
        <w:rPr>
          <w:rFonts w:eastAsia="SimSun"/>
          <w:b/>
          <w:spacing w:val="1"/>
          <w:sz w:val="16"/>
          <w:szCs w:val="16"/>
        </w:rPr>
        <w:t xml:space="preserve">постановление </w:t>
      </w:r>
      <w:r w:rsidRPr="00FE6E07">
        <w:rPr>
          <w:b/>
          <w:color w:val="000000"/>
          <w:sz w:val="16"/>
          <w:szCs w:val="16"/>
          <w:shd w:val="clear" w:color="auto" w:fill="FFFFFF"/>
        </w:rPr>
        <w:t>администрации Костковского сельского поселения</w:t>
      </w:r>
      <w:r w:rsidRPr="00FE6E07">
        <w:rPr>
          <w:b/>
          <w:sz w:val="16"/>
          <w:szCs w:val="16"/>
        </w:rPr>
        <w:t xml:space="preserve"> </w:t>
      </w:r>
      <w:r w:rsidRPr="00FE6E07">
        <w:rPr>
          <w:rFonts w:eastAsia="SimSun"/>
          <w:b/>
          <w:sz w:val="16"/>
          <w:szCs w:val="16"/>
        </w:rPr>
        <w:t>от 01 февраля 2022 года №19 «</w:t>
      </w:r>
      <w:bookmarkStart w:id="0" w:name="_Hlk73346844"/>
      <w:bookmarkStart w:id="1" w:name="_Hlk73346843"/>
      <w:r w:rsidRPr="00FE6E07">
        <w:rPr>
          <w:b/>
          <w:bCs/>
          <w:sz w:val="16"/>
          <w:szCs w:val="16"/>
        </w:rPr>
        <w:t xml:space="preserve">Об  утверждении Положения (регламента) о контрактном управляющем </w:t>
      </w:r>
      <w:r w:rsidRPr="00FE6E07">
        <w:rPr>
          <w:b/>
          <w:color w:val="000000"/>
          <w:sz w:val="16"/>
          <w:szCs w:val="16"/>
          <w:shd w:val="clear" w:color="auto" w:fill="FFFFFF"/>
        </w:rPr>
        <w:t>администрации</w:t>
      </w:r>
      <w:r w:rsidRPr="00FE6E07">
        <w:rPr>
          <w:b/>
          <w:sz w:val="16"/>
          <w:szCs w:val="16"/>
        </w:rPr>
        <w:t xml:space="preserve"> </w:t>
      </w:r>
      <w:r w:rsidRPr="00FE6E07">
        <w:rPr>
          <w:b/>
          <w:color w:val="000000"/>
          <w:sz w:val="16"/>
          <w:szCs w:val="16"/>
          <w:shd w:val="clear" w:color="auto" w:fill="FFFFFF"/>
        </w:rPr>
        <w:t>Костковского сельского поселения</w:t>
      </w:r>
      <w:r w:rsidRPr="00FE6E07">
        <w:rPr>
          <w:rFonts w:eastAsia="SimSun"/>
          <w:b/>
          <w:sz w:val="16"/>
          <w:szCs w:val="16"/>
        </w:rPr>
        <w:t>»</w:t>
      </w:r>
      <w:bookmarkEnd w:id="0"/>
      <w:bookmarkEnd w:id="1"/>
    </w:p>
    <w:p w:rsidR="00FE6E07" w:rsidRPr="00FE6E07" w:rsidRDefault="00FE6E07" w:rsidP="00FE6E07">
      <w:pPr>
        <w:pStyle w:val="Standard"/>
        <w:spacing w:line="100" w:lineRule="atLeast"/>
        <w:ind w:firstLine="708"/>
        <w:jc w:val="both"/>
        <w:rPr>
          <w:b/>
          <w:bCs/>
          <w:sz w:val="16"/>
          <w:szCs w:val="16"/>
        </w:rPr>
      </w:pPr>
    </w:p>
    <w:p w:rsidR="00FE6E07" w:rsidRPr="00FE6E07" w:rsidRDefault="00FE6E07" w:rsidP="00FE6E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SimSun"/>
          <w:sz w:val="16"/>
          <w:szCs w:val="16"/>
          <w:lang w:eastAsia="ru-RU"/>
        </w:rPr>
      </w:pPr>
      <w:r w:rsidRPr="00FE6E07">
        <w:rPr>
          <w:rFonts w:eastAsia="SimSun"/>
          <w:sz w:val="16"/>
          <w:szCs w:val="16"/>
          <w:shd w:val="clear" w:color="auto" w:fill="FFFFFF"/>
          <w:lang w:eastAsia="ru-RU"/>
        </w:rPr>
        <w:t xml:space="preserve">В целях приведения в соответствие </w:t>
      </w:r>
      <w:r w:rsidRPr="00FE6E07">
        <w:rPr>
          <w:rFonts w:eastAsia="SimSun"/>
          <w:sz w:val="16"/>
          <w:szCs w:val="16"/>
        </w:rPr>
        <w:t>с требованиями действующего законодательства Положение (регламент) о контрактной службе</w:t>
      </w:r>
      <w:r w:rsidRPr="00FE6E07">
        <w:rPr>
          <w:rFonts w:eastAsia="SimSun"/>
          <w:spacing w:val="1"/>
          <w:sz w:val="16"/>
          <w:szCs w:val="16"/>
        </w:rPr>
        <w:t xml:space="preserve"> </w:t>
      </w:r>
      <w:r w:rsidRPr="00FE6E07">
        <w:rPr>
          <w:color w:val="000000"/>
          <w:sz w:val="16"/>
          <w:szCs w:val="16"/>
          <w:shd w:val="clear" w:color="auto" w:fill="FFFFFF"/>
        </w:rPr>
        <w:t>администрации</w:t>
      </w:r>
      <w:r w:rsidRPr="00FE6E07">
        <w:rPr>
          <w:sz w:val="16"/>
          <w:szCs w:val="16"/>
        </w:rPr>
        <w:t xml:space="preserve"> </w:t>
      </w:r>
      <w:r w:rsidRPr="00FE6E07">
        <w:rPr>
          <w:color w:val="000000"/>
          <w:sz w:val="16"/>
          <w:szCs w:val="16"/>
          <w:shd w:val="clear" w:color="auto" w:fill="FFFFFF"/>
        </w:rPr>
        <w:t>Костковского сельского поселения</w:t>
      </w:r>
      <w:r w:rsidRPr="00FE6E07">
        <w:rPr>
          <w:rFonts w:eastAsia="SimSun"/>
          <w:sz w:val="16"/>
          <w:szCs w:val="16"/>
          <w:shd w:val="clear" w:color="auto" w:fill="FFFFFF"/>
          <w:lang w:eastAsia="ru-RU"/>
        </w:rPr>
        <w:t xml:space="preserve">,  </w:t>
      </w:r>
      <w:r w:rsidRPr="00FE6E07">
        <w:rPr>
          <w:rFonts w:eastAsia="SimSun"/>
          <w:sz w:val="16"/>
          <w:szCs w:val="16"/>
        </w:rPr>
        <w:t xml:space="preserve">утвержденное постановлением от </w:t>
      </w:r>
      <w:r w:rsidRPr="00FE6E07">
        <w:rPr>
          <w:rFonts w:eastAsia="SimSun"/>
          <w:sz w:val="16"/>
          <w:szCs w:val="16"/>
          <w:lang w:eastAsia="ru-RU"/>
        </w:rPr>
        <w:t xml:space="preserve">01 февраля 2022 года №19 (далее – Положение), </w:t>
      </w:r>
      <w:r w:rsidRPr="00FE6E07">
        <w:rPr>
          <w:color w:val="000000"/>
          <w:sz w:val="16"/>
          <w:szCs w:val="16"/>
          <w:shd w:val="clear" w:color="auto" w:fill="FFFFFF"/>
        </w:rPr>
        <w:t>администрация Костковского сельского поселения</w:t>
      </w:r>
    </w:p>
    <w:p w:rsidR="00FE6E07" w:rsidRPr="00FE6E07" w:rsidRDefault="00FE6E07" w:rsidP="00FE6E07">
      <w:pPr>
        <w:pStyle w:val="Standard"/>
        <w:spacing w:line="100" w:lineRule="atLeast"/>
        <w:ind w:firstLine="708"/>
        <w:jc w:val="both"/>
        <w:rPr>
          <w:rFonts w:eastAsia="SimSun, SimSun"/>
          <w:sz w:val="16"/>
          <w:szCs w:val="16"/>
          <w:lang w:eastAsia="ru-RU"/>
        </w:rPr>
      </w:pPr>
    </w:p>
    <w:p w:rsidR="00FE6E07" w:rsidRPr="00FE6E07" w:rsidRDefault="00FE6E07" w:rsidP="00FE6E07">
      <w:pPr>
        <w:jc w:val="both"/>
        <w:rPr>
          <w:sz w:val="16"/>
          <w:szCs w:val="16"/>
        </w:rPr>
      </w:pPr>
      <w:r w:rsidRPr="00FE6E07">
        <w:rPr>
          <w:b/>
          <w:color w:val="000000"/>
          <w:spacing w:val="6"/>
          <w:sz w:val="16"/>
          <w:szCs w:val="16"/>
        </w:rPr>
        <w:t>ПОСТАНОВЛЯЕТ:</w:t>
      </w:r>
    </w:p>
    <w:p w:rsidR="00FE6E07" w:rsidRPr="00FE6E07" w:rsidRDefault="00FE6E07" w:rsidP="00FE6E07">
      <w:pPr>
        <w:pStyle w:val="Standard"/>
        <w:spacing w:line="100" w:lineRule="atLeast"/>
        <w:jc w:val="both"/>
        <w:rPr>
          <w:rFonts w:eastAsia="SimSun" w:cs="Arial CYR"/>
          <w:sz w:val="16"/>
          <w:szCs w:val="16"/>
        </w:rPr>
      </w:pPr>
      <w:r w:rsidRPr="00FE6E07">
        <w:rPr>
          <w:rFonts w:cs="Arial CYR"/>
          <w:spacing w:val="1"/>
          <w:sz w:val="16"/>
          <w:szCs w:val="16"/>
        </w:rPr>
        <w:lastRenderedPageBreak/>
        <w:tab/>
      </w:r>
    </w:p>
    <w:p w:rsidR="00FE6E07" w:rsidRPr="00FE6E07" w:rsidRDefault="00FE6E07" w:rsidP="00FE6E07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line="100" w:lineRule="atLeast"/>
        <w:ind w:left="0" w:firstLine="709"/>
        <w:jc w:val="both"/>
        <w:rPr>
          <w:rFonts w:eastAsia="SimSun"/>
          <w:sz w:val="16"/>
          <w:szCs w:val="16"/>
        </w:rPr>
      </w:pPr>
      <w:r w:rsidRPr="00FE6E07">
        <w:rPr>
          <w:rFonts w:eastAsia="SimSun" w:cs="Arial CYR"/>
          <w:spacing w:val="1"/>
          <w:sz w:val="16"/>
          <w:szCs w:val="16"/>
        </w:rPr>
        <w:t xml:space="preserve">Внести в </w:t>
      </w:r>
      <w:r w:rsidRPr="00FE6E07">
        <w:rPr>
          <w:rFonts w:eastAsia="SimSun"/>
          <w:sz w:val="16"/>
          <w:szCs w:val="16"/>
        </w:rPr>
        <w:t xml:space="preserve">Положение (регламент) о контрактной службе </w:t>
      </w:r>
      <w:r w:rsidRPr="00FE6E07">
        <w:rPr>
          <w:color w:val="000000"/>
          <w:sz w:val="16"/>
          <w:szCs w:val="16"/>
          <w:shd w:val="clear" w:color="auto" w:fill="FFFFFF"/>
        </w:rPr>
        <w:t>администрации</w:t>
      </w:r>
      <w:r w:rsidRPr="00FE6E07">
        <w:rPr>
          <w:sz w:val="16"/>
          <w:szCs w:val="16"/>
        </w:rPr>
        <w:t xml:space="preserve"> </w:t>
      </w:r>
      <w:r w:rsidRPr="00FE6E07">
        <w:rPr>
          <w:color w:val="000000"/>
          <w:sz w:val="16"/>
          <w:szCs w:val="16"/>
          <w:shd w:val="clear" w:color="auto" w:fill="FFFFFF"/>
        </w:rPr>
        <w:t>Костковского сельского поселения</w:t>
      </w:r>
      <w:r w:rsidRPr="00FE6E07">
        <w:rPr>
          <w:rFonts w:eastAsia="SimSun"/>
          <w:sz w:val="16"/>
          <w:szCs w:val="16"/>
        </w:rPr>
        <w:t xml:space="preserve"> следующие изменения:</w:t>
      </w:r>
    </w:p>
    <w:p w:rsidR="00FE6E07" w:rsidRPr="00FE6E07" w:rsidRDefault="00FE6E07" w:rsidP="00FE6E07">
      <w:pPr>
        <w:shd w:val="clear" w:color="auto" w:fill="FFFFFF"/>
        <w:suppressAutoHyphens w:val="0"/>
        <w:ind w:firstLine="705"/>
        <w:jc w:val="both"/>
        <w:rPr>
          <w:rFonts w:eastAsia="SimSun"/>
          <w:sz w:val="16"/>
          <w:szCs w:val="16"/>
        </w:rPr>
      </w:pPr>
      <w:r w:rsidRPr="00FE6E07">
        <w:rPr>
          <w:rFonts w:eastAsia="SimSun"/>
          <w:sz w:val="16"/>
          <w:szCs w:val="16"/>
        </w:rPr>
        <w:t xml:space="preserve">1.1.  </w:t>
      </w:r>
      <w:r w:rsidRPr="00FE6E07">
        <w:rPr>
          <w:rFonts w:eastAsia="SimSun"/>
          <w:sz w:val="16"/>
          <w:szCs w:val="16"/>
          <w:lang w:eastAsia="ru-RU"/>
        </w:rPr>
        <w:t>в пункте 3 Положения:</w:t>
      </w:r>
    </w:p>
    <w:p w:rsidR="00FE6E07" w:rsidRPr="00FE6E07" w:rsidRDefault="00FE6E07" w:rsidP="00FE6E07">
      <w:pPr>
        <w:shd w:val="clear" w:color="auto" w:fill="FFFFFF"/>
        <w:suppressAutoHyphens w:val="0"/>
        <w:ind w:firstLine="705"/>
        <w:jc w:val="both"/>
        <w:rPr>
          <w:rFonts w:eastAsia="SimSun"/>
          <w:sz w:val="16"/>
          <w:szCs w:val="16"/>
          <w:lang w:eastAsia="ru-RU"/>
        </w:rPr>
      </w:pPr>
      <w:r w:rsidRPr="00FE6E07">
        <w:rPr>
          <w:rFonts w:eastAsia="SimSun"/>
          <w:sz w:val="16"/>
          <w:szCs w:val="16"/>
          <w:lang w:eastAsia="ru-RU"/>
        </w:rPr>
        <w:t>в подпункте 3.1.3 пункта 3 слово "обязательное" исключить;</w:t>
      </w:r>
    </w:p>
    <w:p w:rsidR="00FE6E07" w:rsidRPr="00FE6E07" w:rsidRDefault="00FE6E07" w:rsidP="00FE6E07">
      <w:pPr>
        <w:shd w:val="clear" w:color="auto" w:fill="FFFFFF"/>
        <w:suppressAutoHyphens w:val="0"/>
        <w:ind w:firstLine="705"/>
        <w:jc w:val="both"/>
        <w:rPr>
          <w:rFonts w:eastAsia="SimSun"/>
          <w:sz w:val="16"/>
          <w:szCs w:val="16"/>
          <w:lang w:eastAsia="ru-RU"/>
        </w:rPr>
      </w:pPr>
      <w:r w:rsidRPr="00FE6E07">
        <w:rPr>
          <w:rFonts w:eastAsia="SimSun"/>
          <w:sz w:val="16"/>
          <w:szCs w:val="16"/>
          <w:lang w:eastAsia="ru-RU"/>
        </w:rPr>
        <w:t>в подпункте 3.2.1 слова "закрытых способов определения поставщиков (подрядчиков, исполнителей) в случаях, установленных статьей 84" заменить словами "закрытых конкурентных способов определения поставщиков (подрядчиков, исполнителей) в случаях, установленных частями 11 и 12 статьи 24", дополнить словами "(если такое согласование предусмотрено Федеральным законом)";</w:t>
      </w:r>
    </w:p>
    <w:p w:rsidR="00FE6E07" w:rsidRPr="00FE6E07" w:rsidRDefault="00FE6E07" w:rsidP="00FE6E07">
      <w:pPr>
        <w:shd w:val="clear" w:color="auto" w:fill="FFFFFF"/>
        <w:suppressAutoHyphens w:val="0"/>
        <w:ind w:firstLine="705"/>
        <w:jc w:val="both"/>
        <w:rPr>
          <w:rFonts w:eastAsia="SimSun"/>
          <w:sz w:val="16"/>
          <w:szCs w:val="16"/>
          <w:lang w:eastAsia="ru-RU"/>
        </w:rPr>
      </w:pPr>
      <w:r w:rsidRPr="00FE6E07">
        <w:rPr>
          <w:rFonts w:eastAsia="SimSun"/>
          <w:sz w:val="16"/>
          <w:szCs w:val="16"/>
          <w:lang w:eastAsia="ru-RU"/>
        </w:rPr>
        <w:t>в подпункте 3.2.2 после слов "документации о закупках" дополнить словами "(в случае, если Федеральным законом предусмотрена документация о закупках)", слова "закрытыми способами, в том числе в электронной форме" исключить;</w:t>
      </w:r>
    </w:p>
    <w:p w:rsidR="00FE6E07" w:rsidRPr="00FE6E07" w:rsidRDefault="00FE6E07" w:rsidP="00FE6E07">
      <w:pPr>
        <w:shd w:val="clear" w:color="auto" w:fill="FFFFFF"/>
        <w:suppressAutoHyphens w:val="0"/>
        <w:ind w:firstLine="705"/>
        <w:jc w:val="both"/>
        <w:rPr>
          <w:rFonts w:eastAsia="SimSun"/>
          <w:sz w:val="16"/>
          <w:szCs w:val="16"/>
          <w:lang w:eastAsia="ru-RU"/>
        </w:rPr>
      </w:pPr>
      <w:r w:rsidRPr="00FE6E07">
        <w:rPr>
          <w:rFonts w:eastAsia="SimSun"/>
          <w:sz w:val="16"/>
          <w:szCs w:val="16"/>
          <w:lang w:eastAsia="ru-RU"/>
        </w:rPr>
        <w:t>в абзаце третьем подпункта 3.2.2.3 слова "об ограничении участия в определении поставщика (подрядчика, исполнителя)" заменить словами "о преимуществе в отношении участников закупок";</w:t>
      </w:r>
    </w:p>
    <w:p w:rsidR="00FE6E07" w:rsidRPr="00FE6E07" w:rsidRDefault="00FE6E07" w:rsidP="00FE6E07">
      <w:pPr>
        <w:shd w:val="clear" w:color="auto" w:fill="FFFFFF"/>
        <w:suppressAutoHyphens w:val="0"/>
        <w:ind w:firstLine="705"/>
        <w:jc w:val="both"/>
        <w:rPr>
          <w:rFonts w:eastAsia="SimSun"/>
          <w:sz w:val="16"/>
          <w:szCs w:val="16"/>
          <w:lang w:eastAsia="ru-RU"/>
        </w:rPr>
      </w:pPr>
      <w:r w:rsidRPr="00FE6E07">
        <w:rPr>
          <w:rFonts w:eastAsia="SimSun"/>
          <w:sz w:val="16"/>
          <w:szCs w:val="16"/>
          <w:lang w:eastAsia="ru-RU"/>
        </w:rPr>
        <w:t>в подпункте 3.2.3 слова "разъяснений положений документации о закупке" заменить словами "разъяснений положений извещения об осуществлении закупки, документации о закупке (в случае, если Федеральным законом предусмотрена документация о закупке)";</w:t>
      </w:r>
    </w:p>
    <w:p w:rsidR="00FE6E07" w:rsidRPr="00FE6E07" w:rsidRDefault="00FE6E07" w:rsidP="00FE6E07">
      <w:pPr>
        <w:shd w:val="clear" w:color="auto" w:fill="FFFFFF"/>
        <w:suppressAutoHyphens w:val="0"/>
        <w:ind w:firstLine="705"/>
        <w:jc w:val="both"/>
        <w:rPr>
          <w:rFonts w:eastAsia="SimSun"/>
          <w:sz w:val="16"/>
          <w:szCs w:val="16"/>
          <w:lang w:eastAsia="ru-RU"/>
        </w:rPr>
      </w:pPr>
      <w:r w:rsidRPr="00FE6E07">
        <w:rPr>
          <w:rFonts w:eastAsia="SimSun"/>
          <w:sz w:val="16"/>
          <w:szCs w:val="16"/>
          <w:lang w:eastAsia="ru-RU"/>
        </w:rPr>
        <w:t>подпункт 3.2.4 дополнить словами "(в случае, если Федеральным законом предусмотрена документация о закупке)";</w:t>
      </w:r>
    </w:p>
    <w:p w:rsidR="00FE6E07" w:rsidRPr="00FE6E07" w:rsidRDefault="00FE6E07" w:rsidP="00FE6E07">
      <w:pPr>
        <w:shd w:val="clear" w:color="auto" w:fill="FFFFFF"/>
        <w:suppressAutoHyphens w:val="0"/>
        <w:ind w:firstLine="705"/>
        <w:jc w:val="both"/>
        <w:rPr>
          <w:rFonts w:eastAsia="SimSun"/>
          <w:sz w:val="16"/>
          <w:szCs w:val="16"/>
          <w:lang w:eastAsia="ru-RU"/>
        </w:rPr>
      </w:pPr>
      <w:r w:rsidRPr="00FE6E07">
        <w:rPr>
          <w:rFonts w:eastAsia="SimSun"/>
          <w:sz w:val="16"/>
          <w:szCs w:val="16"/>
          <w:lang w:eastAsia="ru-RU"/>
        </w:rPr>
        <w:t>в подпункте 3.3.3 слово "банковской" заменить словом "независимой";</w:t>
      </w:r>
    </w:p>
    <w:p w:rsidR="00FE6E07" w:rsidRPr="00FE6E07" w:rsidRDefault="00FE6E07" w:rsidP="00FE6E07">
      <w:pPr>
        <w:shd w:val="clear" w:color="auto" w:fill="FFFFFF"/>
        <w:suppressAutoHyphens w:val="0"/>
        <w:ind w:firstLine="705"/>
        <w:jc w:val="both"/>
        <w:rPr>
          <w:rFonts w:eastAsia="SimSun"/>
          <w:sz w:val="16"/>
          <w:szCs w:val="16"/>
          <w:lang w:eastAsia="ru-RU"/>
        </w:rPr>
      </w:pPr>
      <w:r w:rsidRPr="00FE6E07">
        <w:rPr>
          <w:rFonts w:eastAsia="SimSun"/>
          <w:sz w:val="16"/>
          <w:szCs w:val="16"/>
          <w:lang w:eastAsia="ru-RU"/>
        </w:rPr>
        <w:t>подпункт 3.3.7 изложить в следующей редакции:</w:t>
      </w:r>
    </w:p>
    <w:p w:rsidR="00FE6E07" w:rsidRPr="00FE6E07" w:rsidRDefault="00FE6E07" w:rsidP="00FE6E07">
      <w:pPr>
        <w:shd w:val="clear" w:color="auto" w:fill="FFFFFF"/>
        <w:suppressAutoHyphens w:val="0"/>
        <w:ind w:firstLine="705"/>
        <w:jc w:val="both"/>
        <w:rPr>
          <w:rFonts w:eastAsia="SimSun"/>
          <w:sz w:val="16"/>
          <w:szCs w:val="16"/>
          <w:lang w:eastAsia="ru-RU"/>
        </w:rPr>
      </w:pPr>
      <w:r w:rsidRPr="00FE6E07">
        <w:rPr>
          <w:rFonts w:eastAsia="SimSun"/>
          <w:sz w:val="16"/>
          <w:szCs w:val="16"/>
          <w:lang w:eastAsia="ru-RU"/>
        </w:rPr>
        <w:t>"3.3.7. обеспечивает хранение информации и документов в соответствии с частью 15 статьи 4 Федерального закона</w:t>
      </w:r>
      <w:proofErr w:type="gramStart"/>
      <w:r w:rsidRPr="00FE6E07">
        <w:rPr>
          <w:rFonts w:eastAsia="SimSun"/>
          <w:sz w:val="16"/>
          <w:szCs w:val="16"/>
          <w:lang w:eastAsia="ru-RU"/>
        </w:rPr>
        <w:t>;"</w:t>
      </w:r>
      <w:proofErr w:type="gramEnd"/>
      <w:r w:rsidRPr="00FE6E07">
        <w:rPr>
          <w:rFonts w:eastAsia="SimSun"/>
          <w:sz w:val="16"/>
          <w:szCs w:val="16"/>
          <w:lang w:eastAsia="ru-RU"/>
        </w:rPr>
        <w:t>;</w:t>
      </w:r>
    </w:p>
    <w:p w:rsidR="00FE6E07" w:rsidRPr="00FE6E07" w:rsidRDefault="00FE6E07" w:rsidP="00FE6E07">
      <w:pPr>
        <w:shd w:val="clear" w:color="auto" w:fill="FFFFFF"/>
        <w:suppressAutoHyphens w:val="0"/>
        <w:ind w:firstLine="705"/>
        <w:jc w:val="both"/>
        <w:rPr>
          <w:rFonts w:eastAsia="SimSun"/>
          <w:sz w:val="16"/>
          <w:szCs w:val="16"/>
          <w:lang w:eastAsia="ru-RU"/>
        </w:rPr>
      </w:pPr>
      <w:r w:rsidRPr="00FE6E07">
        <w:rPr>
          <w:rFonts w:eastAsia="SimSun"/>
          <w:sz w:val="16"/>
          <w:szCs w:val="16"/>
          <w:lang w:eastAsia="ru-RU"/>
        </w:rPr>
        <w:t>в подпункте 3.4.1 заменить слово "банковской" словом "независимой";</w:t>
      </w:r>
    </w:p>
    <w:p w:rsidR="00FE6E07" w:rsidRPr="00FE6E07" w:rsidRDefault="00081FC7" w:rsidP="00FE6E07">
      <w:pPr>
        <w:spacing w:line="100" w:lineRule="atLeast"/>
        <w:ind w:firstLine="705"/>
        <w:jc w:val="both"/>
        <w:rPr>
          <w:rFonts w:eastAsia="SimSun"/>
          <w:spacing w:val="-4"/>
          <w:sz w:val="16"/>
          <w:szCs w:val="16"/>
        </w:rPr>
      </w:pPr>
      <w:hyperlink r:id="rId8" w:anchor="/document/74778344/entry/1353" w:history="1">
        <w:r w:rsidR="00FE6E07" w:rsidRPr="00FE6E07">
          <w:rPr>
            <w:rStyle w:val="af7"/>
            <w:rFonts w:eastAsia="SimSun"/>
            <w:sz w:val="16"/>
            <w:szCs w:val="16"/>
            <w:shd w:val="clear" w:color="auto" w:fill="FFFFFF"/>
          </w:rPr>
          <w:t>подпункт 3.5.3</w:t>
        </w:r>
      </w:hyperlink>
      <w:r w:rsidR="00FE6E07" w:rsidRPr="00FE6E07">
        <w:rPr>
          <w:rFonts w:eastAsia="SimSun"/>
          <w:sz w:val="16"/>
          <w:szCs w:val="16"/>
          <w:shd w:val="clear" w:color="auto" w:fill="FFFFFF"/>
          <w:lang w:eastAsia="ru-RU"/>
        </w:rPr>
        <w:t> после слов "оператора специализированной электронной площадки," дополнить словами "банков, государственной корпорации "ВЭБ</w:t>
      </w:r>
      <w:proofErr w:type="gramStart"/>
      <w:r w:rsidR="00FE6E07" w:rsidRPr="00FE6E07">
        <w:rPr>
          <w:rFonts w:eastAsia="SimSun"/>
          <w:sz w:val="16"/>
          <w:szCs w:val="16"/>
          <w:shd w:val="clear" w:color="auto" w:fill="FFFFFF"/>
          <w:lang w:eastAsia="ru-RU"/>
        </w:rPr>
        <w:t>.Р</w:t>
      </w:r>
      <w:proofErr w:type="gramEnd"/>
      <w:r w:rsidR="00FE6E07" w:rsidRPr="00FE6E07">
        <w:rPr>
          <w:rFonts w:eastAsia="SimSun"/>
          <w:sz w:val="16"/>
          <w:szCs w:val="16"/>
          <w:shd w:val="clear" w:color="auto" w:fill="FFFFFF"/>
          <w:lang w:eastAsia="ru-RU"/>
        </w:rPr>
        <w:t xml:space="preserve">Ф", фондов содействия кредитованию (гарантийных фондов, фондов поручительств), являющихся участниками национальной гарантийной системы поддержки малого и среднего предпринимательства, предусмотренной Федеральным законом от 24 июля 2007 года N 209-ФЗ "О развитии малого и среднего предпринимательства в Российской Федерации" (при осуществлении такими банками, корпорацией, такими фондами действий, предусмотренных </w:t>
      </w:r>
      <w:proofErr w:type="gramStart"/>
      <w:r w:rsidR="00FE6E07" w:rsidRPr="00FE6E07">
        <w:rPr>
          <w:rFonts w:eastAsia="SimSun"/>
          <w:sz w:val="16"/>
          <w:szCs w:val="16"/>
          <w:shd w:val="clear" w:color="auto" w:fill="FFFFFF"/>
          <w:lang w:eastAsia="ru-RU"/>
        </w:rPr>
        <w:t>Федеральным законом)".</w:t>
      </w:r>
      <w:r w:rsidR="00FE6E07" w:rsidRPr="00FE6E07">
        <w:rPr>
          <w:rFonts w:eastAsia="SimSun"/>
          <w:spacing w:val="-4"/>
          <w:sz w:val="16"/>
          <w:szCs w:val="16"/>
        </w:rPr>
        <w:tab/>
      </w:r>
      <w:proofErr w:type="gramEnd"/>
    </w:p>
    <w:p w:rsidR="00FE6E07" w:rsidRPr="00FE6E07" w:rsidRDefault="00FE6E07" w:rsidP="00FE6E07">
      <w:pPr>
        <w:widowControl w:val="0"/>
        <w:numPr>
          <w:ilvl w:val="1"/>
          <w:numId w:val="18"/>
        </w:numPr>
        <w:shd w:val="clear" w:color="auto" w:fill="FFFFFF"/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eastAsia="SimSun"/>
          <w:sz w:val="16"/>
          <w:szCs w:val="16"/>
        </w:rPr>
      </w:pPr>
      <w:r w:rsidRPr="00FE6E07">
        <w:rPr>
          <w:rFonts w:eastAsia="SimSun"/>
          <w:sz w:val="16"/>
          <w:szCs w:val="16"/>
          <w:lang w:eastAsia="ru-RU"/>
        </w:rPr>
        <w:t xml:space="preserve">Раздел </w:t>
      </w:r>
      <w:r w:rsidRPr="00FE6E07">
        <w:rPr>
          <w:rFonts w:eastAsia="SimSun"/>
          <w:sz w:val="16"/>
          <w:szCs w:val="16"/>
          <w:lang w:val="en-US" w:eastAsia="ru-RU"/>
        </w:rPr>
        <w:t>III</w:t>
      </w:r>
      <w:r w:rsidRPr="00FE6E07">
        <w:rPr>
          <w:rFonts w:eastAsia="SimSun"/>
          <w:sz w:val="16"/>
          <w:szCs w:val="16"/>
          <w:lang w:eastAsia="ru-RU"/>
        </w:rPr>
        <w:t xml:space="preserve"> Положения дополнить пунктом 3.6 следующего содержания:</w:t>
      </w:r>
    </w:p>
    <w:p w:rsidR="00FE6E07" w:rsidRPr="00FE6E07" w:rsidRDefault="00FE6E07" w:rsidP="00FE6E07">
      <w:pPr>
        <w:spacing w:line="100" w:lineRule="atLeast"/>
        <w:ind w:firstLine="567"/>
        <w:jc w:val="both"/>
        <w:rPr>
          <w:rFonts w:eastAsia="SimSun"/>
          <w:sz w:val="16"/>
          <w:szCs w:val="16"/>
          <w:shd w:val="clear" w:color="auto" w:fill="FFFFFF"/>
          <w:lang w:eastAsia="ru-RU"/>
        </w:rPr>
      </w:pPr>
      <w:r w:rsidRPr="00FE6E07">
        <w:rPr>
          <w:rFonts w:eastAsia="SimSun"/>
          <w:sz w:val="16"/>
          <w:szCs w:val="16"/>
          <w:shd w:val="clear" w:color="auto" w:fill="FFFFFF"/>
          <w:lang w:eastAsia="ru-RU"/>
        </w:rPr>
        <w:t>«3.6. Контрактный управляющий обязан при осуществлении закупок принимать меры по предотвращению и урегулированию конфликта интересов в соответствии с Федеральным законом от 25 декабря 2008 года N 273-ФЗ "О противодействии коррупции", в том числе с учетом информации, предоставленной заказчику в соответствии с частью 23 статьи 34 настоящего Федерального закона».</w:t>
      </w:r>
    </w:p>
    <w:p w:rsidR="00FE6E07" w:rsidRPr="00FE6E07" w:rsidRDefault="00FE6E07" w:rsidP="00FE6E07">
      <w:pPr>
        <w:spacing w:line="100" w:lineRule="atLeast"/>
        <w:ind w:firstLine="705"/>
        <w:jc w:val="both"/>
        <w:rPr>
          <w:rFonts w:eastAsia="SimSun"/>
          <w:spacing w:val="-4"/>
          <w:sz w:val="16"/>
          <w:szCs w:val="16"/>
        </w:rPr>
      </w:pPr>
    </w:p>
    <w:p w:rsidR="00FE6E07" w:rsidRPr="00FE6E07" w:rsidRDefault="00FE6E07" w:rsidP="00FE6E07">
      <w:pPr>
        <w:spacing w:line="100" w:lineRule="atLeast"/>
        <w:ind w:firstLine="705"/>
        <w:jc w:val="both"/>
        <w:rPr>
          <w:rFonts w:eastAsia="SimSun" w:cs="Arial CYR"/>
          <w:sz w:val="16"/>
          <w:szCs w:val="16"/>
        </w:rPr>
      </w:pPr>
      <w:r w:rsidRPr="00FE6E07">
        <w:rPr>
          <w:rFonts w:eastAsia="SimSun"/>
          <w:spacing w:val="-4"/>
          <w:sz w:val="16"/>
          <w:szCs w:val="16"/>
        </w:rPr>
        <w:t>2. Настоящее постановление  вступает в силу со дня его подписания.</w:t>
      </w:r>
    </w:p>
    <w:p w:rsidR="00FE6E07" w:rsidRPr="00FE6E07" w:rsidRDefault="00FE6E07" w:rsidP="00FE6E07">
      <w:pPr>
        <w:spacing w:line="100" w:lineRule="atLeast"/>
        <w:ind w:firstLine="705"/>
        <w:jc w:val="both"/>
        <w:rPr>
          <w:rFonts w:eastAsia="SimSun"/>
          <w:spacing w:val="-4"/>
          <w:sz w:val="16"/>
          <w:szCs w:val="16"/>
        </w:rPr>
      </w:pPr>
      <w:r w:rsidRPr="00FE6E07">
        <w:rPr>
          <w:rFonts w:eastAsia="SimSun"/>
          <w:sz w:val="16"/>
          <w:szCs w:val="16"/>
        </w:rPr>
        <w:t xml:space="preserve">3. </w:t>
      </w:r>
      <w:proofErr w:type="gramStart"/>
      <w:r w:rsidRPr="00FE6E07">
        <w:rPr>
          <w:rFonts w:eastAsia="SimSun"/>
          <w:spacing w:val="-4"/>
          <w:sz w:val="16"/>
          <w:szCs w:val="16"/>
        </w:rPr>
        <w:t>Контроль за</w:t>
      </w:r>
      <w:proofErr w:type="gramEnd"/>
      <w:r w:rsidRPr="00FE6E07">
        <w:rPr>
          <w:rFonts w:eastAsia="SimSun"/>
          <w:spacing w:val="-4"/>
          <w:sz w:val="16"/>
          <w:szCs w:val="16"/>
        </w:rPr>
        <w:t xml:space="preserve"> исполнением настоящего постановления оставляю за собой.</w:t>
      </w:r>
    </w:p>
    <w:p w:rsidR="00FE6E07" w:rsidRPr="00FE6E07" w:rsidRDefault="00FE6E07" w:rsidP="00FE6E07">
      <w:pPr>
        <w:pStyle w:val="a3"/>
        <w:ind w:firstLine="708"/>
        <w:jc w:val="both"/>
        <w:rPr>
          <w:rFonts w:eastAsia="Arial"/>
          <w:sz w:val="16"/>
          <w:szCs w:val="16"/>
        </w:rPr>
      </w:pPr>
      <w:r w:rsidRPr="00FE6E07">
        <w:rPr>
          <w:sz w:val="16"/>
          <w:szCs w:val="16"/>
        </w:rPr>
        <w:t>4.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FE6E07" w:rsidRPr="00FE6E07" w:rsidRDefault="00FE6E07" w:rsidP="00FE6E07">
      <w:pPr>
        <w:spacing w:line="100" w:lineRule="atLeast"/>
        <w:rPr>
          <w:rFonts w:eastAsia="SimSun" w:cs="Arial CYR"/>
          <w:sz w:val="16"/>
          <w:szCs w:val="16"/>
        </w:rPr>
      </w:pPr>
    </w:p>
    <w:p w:rsidR="00FE6E07" w:rsidRPr="00FE6E07" w:rsidRDefault="00FE6E07" w:rsidP="00FE6E07">
      <w:pPr>
        <w:spacing w:line="100" w:lineRule="atLeast"/>
        <w:ind w:firstLine="705"/>
        <w:rPr>
          <w:rFonts w:eastAsia="SimSun" w:cs="Arial CYR"/>
          <w:sz w:val="16"/>
          <w:szCs w:val="16"/>
        </w:rPr>
      </w:pPr>
    </w:p>
    <w:p w:rsidR="00FE6E07" w:rsidRPr="00FE6E07" w:rsidRDefault="00FE6E07" w:rsidP="00FE6E07">
      <w:pPr>
        <w:pStyle w:val="Standard"/>
        <w:spacing w:line="100" w:lineRule="atLeast"/>
        <w:rPr>
          <w:rFonts w:eastAsia="SimSun, SimSun"/>
          <w:b/>
          <w:color w:val="000000"/>
          <w:sz w:val="16"/>
          <w:szCs w:val="16"/>
          <w:shd w:val="clear" w:color="auto" w:fill="FFFFFF"/>
        </w:rPr>
      </w:pPr>
      <w:r w:rsidRPr="00FE6E07">
        <w:rPr>
          <w:b/>
          <w:sz w:val="16"/>
          <w:szCs w:val="16"/>
        </w:rPr>
        <w:t xml:space="preserve">Глава </w:t>
      </w:r>
      <w:r w:rsidRPr="00FE6E07">
        <w:rPr>
          <w:b/>
          <w:color w:val="000000"/>
          <w:sz w:val="16"/>
          <w:szCs w:val="16"/>
          <w:shd w:val="clear" w:color="auto" w:fill="FFFFFF"/>
        </w:rPr>
        <w:t>Костковского</w:t>
      </w:r>
    </w:p>
    <w:p w:rsidR="00FE6E07" w:rsidRPr="00FE6E07" w:rsidRDefault="00FE6E07" w:rsidP="00FE6E07">
      <w:pPr>
        <w:pStyle w:val="Standard"/>
        <w:spacing w:line="100" w:lineRule="atLeast"/>
        <w:rPr>
          <w:rFonts w:ascii="Arial CYR" w:hAnsi="Arial CYR"/>
          <w:b/>
          <w:sz w:val="16"/>
          <w:szCs w:val="16"/>
        </w:rPr>
      </w:pPr>
      <w:r w:rsidRPr="00FE6E07">
        <w:rPr>
          <w:b/>
          <w:color w:val="000000"/>
          <w:sz w:val="16"/>
          <w:szCs w:val="16"/>
          <w:shd w:val="clear" w:color="auto" w:fill="FFFFFF"/>
        </w:rPr>
        <w:t>сельского поселения</w:t>
      </w:r>
      <w:r w:rsidRPr="00FE6E07">
        <w:rPr>
          <w:b/>
          <w:color w:val="000000"/>
          <w:sz w:val="16"/>
          <w:szCs w:val="16"/>
        </w:rPr>
        <w:t xml:space="preserve">                                                     Н.А. Бондаренко</w:t>
      </w:r>
    </w:p>
    <w:p w:rsidR="004A1A5C" w:rsidRDefault="00FE6E07" w:rsidP="00FE6E07">
      <w:pPr>
        <w:suppressAutoHyphens w:val="0"/>
        <w:rPr>
          <w:rFonts w:eastAsia="Calibri"/>
          <w:b/>
          <w:sz w:val="22"/>
          <w:szCs w:val="22"/>
          <w:lang w:eastAsia="ru-RU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8678EE" w:rsidRPr="008678EE" w:rsidRDefault="008678EE" w:rsidP="008678EE">
      <w:pPr>
        <w:pStyle w:val="1"/>
        <w:numPr>
          <w:ilvl w:val="0"/>
          <w:numId w:val="3"/>
        </w:numPr>
        <w:tabs>
          <w:tab w:val="left" w:pos="0"/>
        </w:tabs>
        <w:rPr>
          <w:sz w:val="16"/>
          <w:szCs w:val="16"/>
        </w:rPr>
      </w:pPr>
      <w:proofErr w:type="gramStart"/>
      <w:r w:rsidRPr="008678EE">
        <w:rPr>
          <w:sz w:val="16"/>
          <w:szCs w:val="16"/>
        </w:rPr>
        <w:t>П</w:t>
      </w:r>
      <w:proofErr w:type="gramEnd"/>
      <w:r w:rsidRPr="008678EE">
        <w:rPr>
          <w:sz w:val="16"/>
          <w:szCs w:val="16"/>
        </w:rPr>
        <w:t xml:space="preserve"> О С Т А Н О В Л Е Н И Е</w:t>
      </w:r>
    </w:p>
    <w:p w:rsidR="008678EE" w:rsidRPr="008678EE" w:rsidRDefault="008678EE" w:rsidP="008678EE">
      <w:pPr>
        <w:tabs>
          <w:tab w:val="left" w:pos="6918"/>
        </w:tabs>
        <w:rPr>
          <w:color w:val="000000"/>
          <w:sz w:val="16"/>
          <w:szCs w:val="16"/>
        </w:rPr>
      </w:pPr>
    </w:p>
    <w:p w:rsidR="008678EE" w:rsidRPr="008678EE" w:rsidRDefault="008678EE" w:rsidP="008678EE">
      <w:pPr>
        <w:tabs>
          <w:tab w:val="left" w:pos="6918"/>
        </w:tabs>
        <w:rPr>
          <w:color w:val="000000"/>
          <w:sz w:val="16"/>
          <w:szCs w:val="16"/>
        </w:rPr>
      </w:pPr>
    </w:p>
    <w:p w:rsidR="008678EE" w:rsidRPr="008678EE" w:rsidRDefault="008678EE" w:rsidP="008678EE">
      <w:pPr>
        <w:tabs>
          <w:tab w:val="left" w:pos="6918"/>
        </w:tabs>
        <w:rPr>
          <w:color w:val="000000"/>
          <w:sz w:val="16"/>
          <w:szCs w:val="16"/>
        </w:rPr>
      </w:pPr>
      <w:r w:rsidRPr="008678EE">
        <w:rPr>
          <w:color w:val="000000"/>
          <w:sz w:val="16"/>
          <w:szCs w:val="16"/>
        </w:rPr>
        <w:t xml:space="preserve">от  14.04.2023 № 28                                                                   </w:t>
      </w:r>
    </w:p>
    <w:p w:rsidR="008678EE" w:rsidRPr="008678EE" w:rsidRDefault="008678EE" w:rsidP="008678EE">
      <w:pPr>
        <w:rPr>
          <w:color w:val="000000"/>
          <w:sz w:val="16"/>
          <w:szCs w:val="16"/>
        </w:rPr>
      </w:pPr>
      <w:r w:rsidRPr="008678EE">
        <w:rPr>
          <w:color w:val="000000"/>
          <w:sz w:val="16"/>
          <w:szCs w:val="16"/>
        </w:rPr>
        <w:t>д. Костково</w:t>
      </w:r>
    </w:p>
    <w:p w:rsidR="008678EE" w:rsidRPr="008678EE" w:rsidRDefault="008678EE" w:rsidP="008678EE">
      <w:pPr>
        <w:rPr>
          <w:color w:val="000000"/>
          <w:sz w:val="16"/>
          <w:szCs w:val="16"/>
        </w:rPr>
      </w:pPr>
    </w:p>
    <w:p w:rsidR="008678EE" w:rsidRPr="008678EE" w:rsidRDefault="008678EE" w:rsidP="008678EE">
      <w:pPr>
        <w:tabs>
          <w:tab w:val="left" w:pos="720"/>
        </w:tabs>
        <w:spacing w:line="100" w:lineRule="atLeast"/>
        <w:jc w:val="center"/>
        <w:rPr>
          <w:b/>
          <w:sz w:val="16"/>
          <w:szCs w:val="16"/>
        </w:rPr>
      </w:pPr>
      <w:r w:rsidRPr="008678EE">
        <w:rPr>
          <w:b/>
          <w:sz w:val="16"/>
          <w:szCs w:val="16"/>
        </w:rPr>
        <w:t>Об утверждении Порядка взаимодействия администрации Костковского сельского поселения,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Костковского сельского поселения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center"/>
        <w:rPr>
          <w:b/>
          <w:sz w:val="16"/>
          <w:szCs w:val="16"/>
        </w:rPr>
      </w:pP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             В целях осуществления эффективного взаимодействия администрации Костковского сельского поселения  и подведомственных ей муниципальных учреждений с организаторами добровольческой (волонтерской) деятельности, добровольческими (волонтерскими) организациями в соответствии с подпунктом 2 пункта 4 статьи 17.3 Федерального закона от 11 августа 1995 года № 135-ФЗ «О благотворительной деятельности и добровольчестве (</w:t>
      </w:r>
      <w:proofErr w:type="spellStart"/>
      <w:r w:rsidRPr="008678EE">
        <w:rPr>
          <w:sz w:val="16"/>
          <w:szCs w:val="16"/>
        </w:rPr>
        <w:t>волонтерстве</w:t>
      </w:r>
      <w:proofErr w:type="spellEnd"/>
      <w:r w:rsidRPr="008678EE">
        <w:rPr>
          <w:sz w:val="16"/>
          <w:szCs w:val="16"/>
        </w:rPr>
        <w:t xml:space="preserve">)», Уставом Костковского сельского поселения,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b/>
          <w:sz w:val="16"/>
          <w:szCs w:val="16"/>
        </w:rPr>
      </w:pPr>
      <w:r w:rsidRPr="008678EE">
        <w:rPr>
          <w:b/>
          <w:sz w:val="16"/>
          <w:szCs w:val="16"/>
        </w:rPr>
        <w:t xml:space="preserve">ПОСТАНОВЛЯЮ: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1. Утвердить прилагаемый Порядок взаимодействия администрации Костковского сельского поселения,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Костковского сельского поселения.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2.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информационно-телекоммуникационной сети «Интернет».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b/>
          <w:sz w:val="16"/>
          <w:szCs w:val="16"/>
        </w:rPr>
      </w:pPr>
      <w:r w:rsidRPr="008678EE">
        <w:rPr>
          <w:sz w:val="16"/>
          <w:szCs w:val="16"/>
        </w:rPr>
        <w:t>3. Настоящее постановление вступает в силу со дня его официального опубликования.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b/>
          <w:sz w:val="16"/>
          <w:szCs w:val="16"/>
        </w:rPr>
      </w:pPr>
      <w:r w:rsidRPr="008678EE">
        <w:rPr>
          <w:b/>
          <w:sz w:val="16"/>
          <w:szCs w:val="16"/>
        </w:rPr>
        <w:t>Глава Костковского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b/>
          <w:sz w:val="16"/>
          <w:szCs w:val="16"/>
        </w:rPr>
      </w:pPr>
      <w:r w:rsidRPr="008678EE">
        <w:rPr>
          <w:b/>
          <w:sz w:val="16"/>
          <w:szCs w:val="16"/>
        </w:rPr>
        <w:t>сельского поселения                                                                                      Н.А. Бондаренко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rPr>
          <w:sz w:val="16"/>
          <w:szCs w:val="16"/>
        </w:rPr>
      </w:pPr>
    </w:p>
    <w:p w:rsidR="008678EE" w:rsidRPr="008678EE" w:rsidRDefault="008678EE" w:rsidP="008678EE">
      <w:pPr>
        <w:tabs>
          <w:tab w:val="left" w:pos="720"/>
        </w:tabs>
        <w:spacing w:line="100" w:lineRule="atLeast"/>
        <w:jc w:val="right"/>
        <w:rPr>
          <w:sz w:val="16"/>
          <w:szCs w:val="16"/>
        </w:rPr>
      </w:pPr>
    </w:p>
    <w:p w:rsidR="008678EE" w:rsidRPr="008678EE" w:rsidRDefault="008678EE" w:rsidP="008678EE">
      <w:pPr>
        <w:tabs>
          <w:tab w:val="left" w:pos="720"/>
        </w:tabs>
        <w:spacing w:line="100" w:lineRule="atLeast"/>
        <w:jc w:val="right"/>
        <w:rPr>
          <w:sz w:val="16"/>
          <w:szCs w:val="16"/>
        </w:rPr>
      </w:pPr>
      <w:r w:rsidRPr="008678EE">
        <w:rPr>
          <w:sz w:val="16"/>
          <w:szCs w:val="16"/>
        </w:rPr>
        <w:t xml:space="preserve">Утвержден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right"/>
        <w:rPr>
          <w:sz w:val="16"/>
          <w:szCs w:val="16"/>
        </w:rPr>
      </w:pPr>
      <w:r w:rsidRPr="008678EE">
        <w:rPr>
          <w:sz w:val="16"/>
          <w:szCs w:val="16"/>
        </w:rPr>
        <w:t xml:space="preserve">постановлением администрации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right"/>
        <w:rPr>
          <w:sz w:val="16"/>
          <w:szCs w:val="16"/>
        </w:rPr>
      </w:pPr>
      <w:r w:rsidRPr="008678EE">
        <w:rPr>
          <w:sz w:val="16"/>
          <w:szCs w:val="16"/>
        </w:rPr>
        <w:t xml:space="preserve">Костковского сельского поселения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right"/>
        <w:rPr>
          <w:sz w:val="16"/>
          <w:szCs w:val="16"/>
        </w:rPr>
      </w:pPr>
      <w:r w:rsidRPr="008678EE">
        <w:rPr>
          <w:sz w:val="16"/>
          <w:szCs w:val="16"/>
        </w:rPr>
        <w:t xml:space="preserve">от 14.04.2023 № 28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</w:p>
    <w:p w:rsidR="008678EE" w:rsidRPr="008678EE" w:rsidRDefault="008678EE" w:rsidP="008678EE">
      <w:pPr>
        <w:tabs>
          <w:tab w:val="left" w:pos="720"/>
        </w:tabs>
        <w:spacing w:line="100" w:lineRule="atLeast"/>
        <w:jc w:val="center"/>
        <w:rPr>
          <w:b/>
          <w:sz w:val="16"/>
          <w:szCs w:val="16"/>
        </w:rPr>
      </w:pPr>
      <w:r w:rsidRPr="008678EE">
        <w:rPr>
          <w:b/>
          <w:sz w:val="16"/>
          <w:szCs w:val="16"/>
        </w:rPr>
        <w:t>Порядок взаимодействия администрации Костковского сельского поселения,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Костковского сельского поселения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1. </w:t>
      </w:r>
      <w:proofErr w:type="gramStart"/>
      <w:r w:rsidRPr="008678EE">
        <w:rPr>
          <w:sz w:val="16"/>
          <w:szCs w:val="16"/>
        </w:rPr>
        <w:t>Настоящий Порядок определяет процедуру взаимодействия администрации Костковского сельского поселения и подведомственных ей муниципальных учреждений с организаторами добровольческой (волонтерской) деятельности, добровольческими (волонтерскими) организациями, осуществляющими на территории Костковского сельского поселения виды деятельности, включенные в Перечень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</w:t>
      </w:r>
      <w:proofErr w:type="gramEnd"/>
      <w:r w:rsidRPr="008678EE">
        <w:rPr>
          <w:sz w:val="16"/>
          <w:szCs w:val="16"/>
        </w:rPr>
        <w:t xml:space="preserve"> добровольческой (волонтерской) деятельности, добровольческими (волонтерскими) организациями, </w:t>
      </w:r>
      <w:proofErr w:type="gramStart"/>
      <w:r w:rsidRPr="008678EE">
        <w:rPr>
          <w:sz w:val="16"/>
          <w:szCs w:val="16"/>
        </w:rPr>
        <w:t>утвержденный</w:t>
      </w:r>
      <w:proofErr w:type="gramEnd"/>
      <w:r w:rsidRPr="008678EE">
        <w:rPr>
          <w:sz w:val="16"/>
          <w:szCs w:val="16"/>
        </w:rPr>
        <w:t xml:space="preserve"> постановлением Правительства Российской Федерации от 28 ноября 2018 года № 1425 (далее – постановление № 1425).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>2. Понятия, используемые в настоящем Порядке, применяются в значениях, установленных Федеральным законом от 11 августа 1995 года № 135-ФЗ «О благотворительной деятельности и добровольчестве (</w:t>
      </w:r>
      <w:proofErr w:type="spellStart"/>
      <w:r w:rsidRPr="008678EE">
        <w:rPr>
          <w:sz w:val="16"/>
          <w:szCs w:val="16"/>
        </w:rPr>
        <w:t>волонтерстве</w:t>
      </w:r>
      <w:proofErr w:type="spellEnd"/>
      <w:r w:rsidRPr="008678EE">
        <w:rPr>
          <w:sz w:val="16"/>
          <w:szCs w:val="16"/>
        </w:rPr>
        <w:t xml:space="preserve">)» (далее - Закон о </w:t>
      </w:r>
      <w:proofErr w:type="spellStart"/>
      <w:r w:rsidRPr="008678EE">
        <w:rPr>
          <w:sz w:val="16"/>
          <w:szCs w:val="16"/>
        </w:rPr>
        <w:t>волонтерстве</w:t>
      </w:r>
      <w:proofErr w:type="spellEnd"/>
      <w:r w:rsidRPr="008678EE">
        <w:rPr>
          <w:sz w:val="16"/>
          <w:szCs w:val="16"/>
        </w:rPr>
        <w:t xml:space="preserve">).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3. </w:t>
      </w:r>
      <w:proofErr w:type="gramStart"/>
      <w:r w:rsidRPr="008678EE">
        <w:rPr>
          <w:sz w:val="16"/>
          <w:szCs w:val="16"/>
        </w:rPr>
        <w:t xml:space="preserve">Организатор добровольческой (волонтерской) деятельности, добровольческая (волонтерская) организация (далее - организатор добровольческой деятельности, добровольческая организация) в целях осуществления взаимодействия направляют в администрацию Костковского сельского поселения, подведомственное ей муниципальное учреждение (далее – Администрация, учреждение)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предложение). </w:t>
      </w:r>
      <w:proofErr w:type="gramEnd"/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                Предложение должно содержать следующую информацию: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1) фамилия, имя, отчество (при наличии), если организатором добровольческой деятельности является физическое лицо;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2) фамилия, имя, отчество (при наличии) и контакты руководителя организации или ее представителя (телефон, электронная почта (при наличии), адрес), если организатором добровольческой деятельности является юридическое лицо;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3) государственный регистрационный номер, содержащийся в Едином государственном реестре юридических лиц;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4) сведения об адресе официального сайта или официальной страницы в информационно-телекоммуникационной сети «Интернет» (при наличии);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>5)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8678EE">
        <w:rPr>
          <w:sz w:val="16"/>
          <w:szCs w:val="16"/>
        </w:rPr>
        <w:t>волонтерства</w:t>
      </w:r>
      <w:proofErr w:type="spellEnd"/>
      <w:r w:rsidRPr="008678EE">
        <w:rPr>
          <w:sz w:val="16"/>
          <w:szCs w:val="16"/>
        </w:rPr>
        <w:t xml:space="preserve">) (при наличии);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proofErr w:type="gramStart"/>
      <w:r w:rsidRPr="008678EE">
        <w:rPr>
          <w:sz w:val="16"/>
          <w:szCs w:val="16"/>
        </w:rPr>
        <w:t xml:space="preserve">6) перечень предлагаемых к осуществлению видов работ (услуг), осуществляемых добровольцами в целях, предусмотренных пунктом 1 статьи 2 Закона о </w:t>
      </w:r>
      <w:proofErr w:type="spellStart"/>
      <w:r w:rsidRPr="008678EE">
        <w:rPr>
          <w:sz w:val="16"/>
          <w:szCs w:val="16"/>
        </w:rPr>
        <w:t>волонтерстве</w:t>
      </w:r>
      <w:proofErr w:type="spellEnd"/>
      <w:r w:rsidRPr="008678EE">
        <w:rPr>
          <w:sz w:val="16"/>
          <w:szCs w:val="16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</w:t>
      </w:r>
      <w:proofErr w:type="gramEnd"/>
      <w:r w:rsidRPr="008678EE">
        <w:rPr>
          <w:sz w:val="16"/>
          <w:szCs w:val="16"/>
        </w:rPr>
        <w:t xml:space="preserve"> Федерации.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4. Предложение подлежит регистрации в день поступления.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5. Администрация, учреждение в течение 10 рабочих дней со дня поступления рассматривают предложение и принимают одно из следующих решений: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             решение о принятии предложения;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             об отказе в принятии предложения с указанием причин, послуживших основанием для принятия такого решения.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             Принятое решение оформляется правовым актом.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             Решение об отказе в принятии предложения принимается в случае: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- несоответствия предложения и содержащейся в нем информации положениям пункта 3 настоящего Порядка;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- предоставления недостоверной информации о добровольческой организации, добровольцах (волонтерах);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- несоответствия предлагаемых видов работ (услуг), осуществляемых организаторами добровольческой деятельности, добровольческими организациями, целям, указанным в пункте 1 статьи 2 Закона о </w:t>
      </w:r>
      <w:proofErr w:type="spellStart"/>
      <w:r w:rsidRPr="008678EE">
        <w:rPr>
          <w:sz w:val="16"/>
          <w:szCs w:val="16"/>
        </w:rPr>
        <w:t>волонтерстве</w:t>
      </w:r>
      <w:proofErr w:type="spellEnd"/>
      <w:r w:rsidRPr="008678EE">
        <w:rPr>
          <w:sz w:val="16"/>
          <w:szCs w:val="16"/>
        </w:rPr>
        <w:t xml:space="preserve">;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- отсутствия вида деятельности организатора добровольческой деятельности, добровольческой организации в постановлении № 1425.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            В случае необходимости запроса дополнительной информац</w:t>
      </w:r>
      <w:proofErr w:type="gramStart"/>
      <w:r w:rsidRPr="008678EE">
        <w:rPr>
          <w:sz w:val="16"/>
          <w:szCs w:val="16"/>
        </w:rPr>
        <w:t>ии у о</w:t>
      </w:r>
      <w:proofErr w:type="gramEnd"/>
      <w:r w:rsidRPr="008678EE">
        <w:rPr>
          <w:sz w:val="16"/>
          <w:szCs w:val="16"/>
        </w:rPr>
        <w:t xml:space="preserve">рганизатора добровольческой деятельности, добровольческой организации срок рассмотрения предложения может быть увеличен на 10 рабочих дней.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6. Администрация, учреждение в срок, не превышающий 7 рабочих дней со дня истечения срока рассмотрения предложения,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предложения.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             Организатор добровольческой деятельности, добровольческая организация в случае получения решения об отказе в принятии предложения вправе направить в Администрацию, учреждение повторное доработанное предложение, которое рассматривается в порядке, установленном настоящим Порядком.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7. В случае принятия предложения Администрация,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1) об ограничениях и о рисках, в том числе вредных или опасных производственных факторах, связанных с осуществлением добровольческой деятельности;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2) о правовых нормах, регламентирующих работу Администрации, учреждений;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3)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4) о порядке и сроках рассмотрения (урегулирования) разногласий, возникающих в ходе взаимодействия сторон;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lastRenderedPageBreak/>
        <w:t xml:space="preserve">5) о сроке осуществления добровольческой деятельности и основаниях для досрочного прекращения ее осуществления;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6) об иных условиях осуществления добровольческой деятельности.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8. Взаимодействие Администрации и учреждений с организаторами добровольческой деятельности, добровольческими организациями осуществляется на основании соглашения о взаимодействии (далее – соглашение), за исключением случаев, определенных сторонами.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9. Соглашение заключается в письменной форме в случае принятия Администрацией, учреждением решения о принятии предложения с организатором добровольческой деятельности, добровольческой организацией и предусматривает: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1)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Закона о </w:t>
      </w:r>
      <w:proofErr w:type="spellStart"/>
      <w:r w:rsidRPr="008678EE">
        <w:rPr>
          <w:sz w:val="16"/>
          <w:szCs w:val="16"/>
        </w:rPr>
        <w:t>волонтерстве</w:t>
      </w:r>
      <w:proofErr w:type="spellEnd"/>
      <w:r w:rsidRPr="008678EE">
        <w:rPr>
          <w:sz w:val="16"/>
          <w:szCs w:val="16"/>
        </w:rPr>
        <w:t xml:space="preserve">;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2) условия осуществления добровольческой деятельности;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3)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учреждения, для оперативного решения вопросов, возникающих при взаимодействии;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4) порядок, в соответствии с которым Администрация, учреждение информируют организатора добровольческой деятельности, добровольческую организацию о потребности в привлечении добровольцев;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5) возможность предоставления Администрацией, учреждением мер поддержки, предусмотренных Законом о </w:t>
      </w:r>
      <w:proofErr w:type="spellStart"/>
      <w:r w:rsidRPr="008678EE">
        <w:rPr>
          <w:sz w:val="16"/>
          <w:szCs w:val="16"/>
        </w:rPr>
        <w:t>волонтерстве</w:t>
      </w:r>
      <w:proofErr w:type="spellEnd"/>
      <w:r w:rsidRPr="008678EE">
        <w:rPr>
          <w:sz w:val="16"/>
          <w:szCs w:val="16"/>
        </w:rPr>
        <w:t xml:space="preserve">, помещений и необходимого оборудования;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>6)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8678EE">
        <w:rPr>
          <w:sz w:val="16"/>
          <w:szCs w:val="16"/>
        </w:rPr>
        <w:t>волонтерства</w:t>
      </w:r>
      <w:proofErr w:type="spellEnd"/>
      <w:r w:rsidRPr="008678EE">
        <w:rPr>
          <w:sz w:val="16"/>
          <w:szCs w:val="16"/>
        </w:rPr>
        <w:t xml:space="preserve">);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7)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8)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9) иные положения, не противоречащие законодательству Российской Федерации.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10. Администрация, учреждение одновременно с уведомлением о принятии предложения направляет организатору добровольческой деятельности, добровольческой организации способом, установленным пунктом 6 настоящего Порядка, для рассмотрения и подписания проект соглашения в двух экземплярах.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11. Организатор добровольческой деятельности, добровольческая организация рассматривают проект соглашения в течение 5 рабочих дней со дня его получения, после чего принимают одно из следующих решений: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- о подписании соглашения при отсутствии замечаний и предложений к проекту соглашения;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- об урегулировании разногласий при наличии замечаний и предложений к проекту соглашения;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- об отказе принять предложение.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           Замечания и предложения к проекту соглашения оформляются протоколом разногласий в произвольной форме и направляются организатором добровольческой деятельности, добровольческой организацией в Администрацию, учреждение в срок, установленный настоящим пунктом Порядка.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           Отказ в принятии предложения оформляется организатором добровольческой деятельности, добровольческой организацией в произвольной форме и направляется в Администрацию, учреждение в срок, установленный настоящим пунктом Порядка.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           При отсутствии замечаний и предложений проект соглашения в двух экземплярах подписывается организатором добровольческой деятельности, руководителем добровольческой организацией либо уполномоченными ими лицами и направляется в Администрацию, учреждение в срок, установленный настоящим пунктом Порядка.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12. При отсутствии замечаний и предложений подписанный организатором добровольческой деятельности, руководителем добровольческой организацией либо уполномоченными ими лицами проект соглашения в 2 экземплярах подписывается лицом, уполномоченным Администрацией, учреждением.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           При наличии разногласий и в целях их урегулирования между 6 участниками взаимодействия проводятся согласительные процедуры, в том числе путем переговоров и консультаций.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           Администрация, учреждение в течение 2 рабочих дней со дня получения протокола разногласий к проекту соглашения, указанного в пункте 11 настоящего Порядка, проводят переговоры с организатором добровольческой деятельности, добровольческой организацией, по итогам которых стороны подписывают один из следующих документов: - соглашение на условиях, достигнутых в процессе урегулирования разногласий;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- оформленный в произвольной письменной форме отказ от подписания соглашения.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           При этом срок заключения соглашения с Администрацией, учреждением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13. Соглашение подписывается в двух экземплярах, имеющих равную юридическую силу, один из которых остается в Администрации, учреждении, а второй экземпляр передается (направляется) в течение 2 рабочих дней со дня подписания организатору добровольческой деятельности, добровольческой организации.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14. По соглашению сторон в соглашение могут вноситься изменения путем заключения дополнительных соглашений к нему в соответствии с пунктами 11 - 13 настоящего Порядка.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15. В случае непредставления организатором добровольческой деятельности, добровольческой организацией подписанного проекта соглашения в течение 3 рабочих дней со дня истечения срока, указанного в пункте 11 настоящего Порядка, организатор добровольческой деятельности, добровольческая организация считаются отказавшимися от заключения соглашения. В таком случае Администрация, учреждение отменяют предусмотренное пунктом 5 настоящего Порядка решение о принятии предложения путем принятия соответствующего правового акта.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 xml:space="preserve">16. Организатор добровольческой деятельности, добровольческая организация в случае отказа учреждения принять предложение вправе направить в Администрацию аналогичное предложение, которое рассматривается в порядке, установленном настоящим Порядком. Указанное предложение направляется с объяснением причин для повторного направления предложения и приложением отказа учреждения. </w:t>
      </w:r>
    </w:p>
    <w:p w:rsidR="008678EE" w:rsidRPr="008678EE" w:rsidRDefault="008678EE" w:rsidP="008678E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8678EE">
        <w:rPr>
          <w:sz w:val="16"/>
          <w:szCs w:val="16"/>
        </w:rPr>
        <w:t>17. Должностное лицо Администрации, учреждения, ответственное за взаимодействие с организаторами добровольческой деятельности, добровольческими (волонтерскими) организациями, ведет учет заключенных соглашений.</w:t>
      </w:r>
    </w:p>
    <w:p w:rsidR="002E4D73" w:rsidRPr="004D61A1" w:rsidRDefault="002E4D73" w:rsidP="007B664E">
      <w:pPr>
        <w:jc w:val="both"/>
        <w:rPr>
          <w:rFonts w:eastAsia="Calibri"/>
          <w:sz w:val="16"/>
          <w:szCs w:val="16"/>
        </w:rPr>
      </w:pPr>
    </w:p>
    <w:p w:rsidR="007B664E" w:rsidRPr="002C7A74" w:rsidRDefault="007B664E" w:rsidP="007B664E">
      <w:pPr>
        <w:jc w:val="both"/>
        <w:rPr>
          <w:sz w:val="16"/>
          <w:szCs w:val="16"/>
        </w:rPr>
      </w:pPr>
      <w:r w:rsidRPr="002C7A74">
        <w:rPr>
          <w:rFonts w:eastAsia="Calibri"/>
          <w:sz w:val="16"/>
          <w:szCs w:val="16"/>
        </w:rPr>
        <w:t>Д</w:t>
      </w:r>
      <w:r w:rsidRPr="002C7A74">
        <w:rPr>
          <w:sz w:val="16"/>
          <w:szCs w:val="16"/>
        </w:rPr>
        <w:t xml:space="preserve">ата создания: </w:t>
      </w:r>
      <w:r w:rsidR="00951900">
        <w:rPr>
          <w:sz w:val="16"/>
          <w:szCs w:val="16"/>
        </w:rPr>
        <w:t>14</w:t>
      </w:r>
      <w:r w:rsidR="00C03510" w:rsidRPr="002C7A74">
        <w:rPr>
          <w:sz w:val="16"/>
          <w:szCs w:val="16"/>
        </w:rPr>
        <w:t>.0</w:t>
      </w:r>
      <w:r w:rsidR="00254BDD">
        <w:rPr>
          <w:sz w:val="16"/>
          <w:szCs w:val="16"/>
        </w:rPr>
        <w:t>4</w:t>
      </w:r>
      <w:r w:rsidRPr="002C7A74">
        <w:rPr>
          <w:sz w:val="16"/>
          <w:szCs w:val="16"/>
        </w:rPr>
        <w:t>.2023</w:t>
      </w:r>
    </w:p>
    <w:p w:rsidR="007B664E" w:rsidRPr="00FB472C" w:rsidRDefault="007B664E" w:rsidP="007B664E">
      <w:pPr>
        <w:jc w:val="both"/>
        <w:rPr>
          <w:sz w:val="16"/>
          <w:szCs w:val="16"/>
        </w:rPr>
      </w:pPr>
      <w:r w:rsidRPr="00FB472C">
        <w:rPr>
          <w:sz w:val="16"/>
          <w:szCs w:val="16"/>
        </w:rPr>
        <w:t>Учредитель информационного бюллетеня: Совет депутатов Костковского сельского поселения</w:t>
      </w:r>
    </w:p>
    <w:p w:rsidR="007B664E" w:rsidRPr="001E6734" w:rsidRDefault="007B664E" w:rsidP="007B664E">
      <w:pPr>
        <w:jc w:val="both"/>
        <w:rPr>
          <w:sz w:val="16"/>
          <w:szCs w:val="16"/>
        </w:rPr>
      </w:pPr>
      <w:r w:rsidRPr="001E6734">
        <w:rPr>
          <w:sz w:val="16"/>
          <w:szCs w:val="16"/>
        </w:rPr>
        <w:t>Ре</w:t>
      </w:r>
      <w:r>
        <w:rPr>
          <w:sz w:val="16"/>
          <w:szCs w:val="16"/>
        </w:rPr>
        <w:t xml:space="preserve">дактор: </w:t>
      </w:r>
      <w:proofErr w:type="spellStart"/>
      <w:r>
        <w:rPr>
          <w:sz w:val="16"/>
          <w:szCs w:val="16"/>
        </w:rPr>
        <w:t>Сергутова</w:t>
      </w:r>
      <w:proofErr w:type="spellEnd"/>
      <w:r>
        <w:rPr>
          <w:sz w:val="16"/>
          <w:szCs w:val="16"/>
        </w:rPr>
        <w:t xml:space="preserve"> Елена Николаевна</w:t>
      </w:r>
      <w:r w:rsidRPr="001E6734">
        <w:rPr>
          <w:sz w:val="16"/>
          <w:szCs w:val="16"/>
        </w:rPr>
        <w:t xml:space="preserve">      Тираж-10 экземпляров</w:t>
      </w:r>
      <w:proofErr w:type="gramStart"/>
      <w:r w:rsidRPr="001E6734">
        <w:rPr>
          <w:sz w:val="16"/>
          <w:szCs w:val="16"/>
        </w:rPr>
        <w:t xml:space="preserve">    Р</w:t>
      </w:r>
      <w:proofErr w:type="gramEnd"/>
      <w:r w:rsidRPr="001E6734">
        <w:rPr>
          <w:sz w:val="16"/>
          <w:szCs w:val="16"/>
        </w:rPr>
        <w:t>аспределяется бесплатно</w:t>
      </w:r>
    </w:p>
    <w:p w:rsidR="007B664E" w:rsidRPr="007B664E" w:rsidRDefault="007B664E" w:rsidP="00FA47D7">
      <w:pPr>
        <w:jc w:val="both"/>
        <w:rPr>
          <w:sz w:val="16"/>
          <w:szCs w:val="16"/>
        </w:rPr>
      </w:pPr>
      <w:proofErr w:type="gramStart"/>
      <w:r w:rsidRPr="001E6734">
        <w:rPr>
          <w:sz w:val="16"/>
          <w:szCs w:val="16"/>
        </w:rPr>
        <w:t xml:space="preserve">Адрес: 175430, Россия, Новгородская область, Валдайский район, д. Костково, </w:t>
      </w:r>
      <w:r>
        <w:rPr>
          <w:sz w:val="16"/>
          <w:szCs w:val="16"/>
        </w:rPr>
        <w:t>ул. Центральная, д.4 т</w:t>
      </w:r>
      <w:bookmarkStart w:id="2" w:name="_GoBack"/>
      <w:bookmarkEnd w:id="2"/>
      <w:r>
        <w:rPr>
          <w:sz w:val="16"/>
          <w:szCs w:val="16"/>
        </w:rPr>
        <w:t>ел. 34-125</w:t>
      </w:r>
      <w:proofErr w:type="gramEnd"/>
    </w:p>
    <w:sectPr w:rsidR="007B664E" w:rsidRPr="007B664E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FC7" w:rsidRDefault="00081FC7" w:rsidP="00BB69BB">
      <w:r>
        <w:separator/>
      </w:r>
    </w:p>
  </w:endnote>
  <w:endnote w:type="continuationSeparator" w:id="0">
    <w:p w:rsidR="00081FC7" w:rsidRDefault="00081FC7" w:rsidP="00BB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Sun, SimSun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FC7" w:rsidRDefault="00081FC7" w:rsidP="00BB69BB">
      <w:r>
        <w:separator/>
      </w:r>
    </w:p>
  </w:footnote>
  <w:footnote w:type="continuationSeparator" w:id="0">
    <w:p w:rsidR="00081FC7" w:rsidRDefault="00081FC7" w:rsidP="00BB6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C7C95"/>
    <w:multiLevelType w:val="multilevel"/>
    <w:tmpl w:val="5F2C96FA"/>
    <w:styleLink w:val="5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09165125"/>
    <w:multiLevelType w:val="multilevel"/>
    <w:tmpl w:val="741CBC2A"/>
    <w:styleLink w:val="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>
    <w:nsid w:val="1BCB773D"/>
    <w:multiLevelType w:val="multilevel"/>
    <w:tmpl w:val="5DE6AFBE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">
    <w:nsid w:val="1C517CCF"/>
    <w:multiLevelType w:val="multilevel"/>
    <w:tmpl w:val="D794E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1AB4749"/>
    <w:multiLevelType w:val="multilevel"/>
    <w:tmpl w:val="0D3A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235954"/>
    <w:multiLevelType w:val="multilevel"/>
    <w:tmpl w:val="CF14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336318AE"/>
    <w:multiLevelType w:val="multilevel"/>
    <w:tmpl w:val="FFD09932"/>
    <w:styleLink w:val="2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3A784DCF"/>
    <w:multiLevelType w:val="hybridMultilevel"/>
    <w:tmpl w:val="83F60EDE"/>
    <w:lvl w:ilvl="0" w:tplc="F904B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EE7C6B"/>
    <w:multiLevelType w:val="multilevel"/>
    <w:tmpl w:val="B88084E8"/>
    <w:lvl w:ilvl="0">
      <w:start w:val="1"/>
      <w:numFmt w:val="decimal"/>
      <w:lvlText w:val="%1."/>
      <w:lvlJc w:val="left"/>
      <w:pPr>
        <w:tabs>
          <w:tab w:val="num" w:pos="1148"/>
        </w:tabs>
        <w:ind w:left="1148" w:hanging="360"/>
      </w:pPr>
    </w:lvl>
    <w:lvl w:ilvl="1">
      <w:start w:val="1"/>
      <w:numFmt w:val="decimal"/>
      <w:lvlText w:val="%2."/>
      <w:lvlJc w:val="left"/>
      <w:pPr>
        <w:tabs>
          <w:tab w:val="num" w:pos="1508"/>
        </w:tabs>
        <w:ind w:left="1508" w:hanging="360"/>
      </w:pPr>
    </w:lvl>
    <w:lvl w:ilvl="2">
      <w:start w:val="1"/>
      <w:numFmt w:val="decimal"/>
      <w:lvlText w:val="%3."/>
      <w:lvlJc w:val="left"/>
      <w:pPr>
        <w:tabs>
          <w:tab w:val="num" w:pos="1868"/>
        </w:tabs>
        <w:ind w:left="1868" w:hanging="360"/>
      </w:pPr>
    </w:lvl>
    <w:lvl w:ilvl="3">
      <w:start w:val="1"/>
      <w:numFmt w:val="decimal"/>
      <w:lvlText w:val="%4."/>
      <w:lvlJc w:val="left"/>
      <w:pPr>
        <w:tabs>
          <w:tab w:val="num" w:pos="2228"/>
        </w:tabs>
        <w:ind w:left="2228" w:hanging="360"/>
      </w:pPr>
    </w:lvl>
    <w:lvl w:ilvl="4">
      <w:start w:val="1"/>
      <w:numFmt w:val="decimal"/>
      <w:lvlText w:val="%5."/>
      <w:lvlJc w:val="left"/>
      <w:pPr>
        <w:tabs>
          <w:tab w:val="num" w:pos="2588"/>
        </w:tabs>
        <w:ind w:left="2588" w:hanging="360"/>
      </w:pPr>
    </w:lvl>
    <w:lvl w:ilvl="5">
      <w:start w:val="1"/>
      <w:numFmt w:val="decimal"/>
      <w:lvlText w:val="%6."/>
      <w:lvlJc w:val="left"/>
      <w:pPr>
        <w:tabs>
          <w:tab w:val="num" w:pos="2948"/>
        </w:tabs>
        <w:ind w:left="2948" w:hanging="360"/>
      </w:pPr>
    </w:lvl>
    <w:lvl w:ilvl="6">
      <w:start w:val="1"/>
      <w:numFmt w:val="decimal"/>
      <w:lvlText w:val="%7."/>
      <w:lvlJc w:val="left"/>
      <w:pPr>
        <w:tabs>
          <w:tab w:val="num" w:pos="3308"/>
        </w:tabs>
        <w:ind w:left="3308" w:hanging="360"/>
      </w:pPr>
    </w:lvl>
    <w:lvl w:ilvl="7">
      <w:start w:val="1"/>
      <w:numFmt w:val="decimal"/>
      <w:lvlText w:val="%8."/>
      <w:lvlJc w:val="left"/>
      <w:pPr>
        <w:tabs>
          <w:tab w:val="num" w:pos="3668"/>
        </w:tabs>
        <w:ind w:left="3668" w:hanging="360"/>
      </w:pPr>
    </w:lvl>
    <w:lvl w:ilvl="8">
      <w:start w:val="1"/>
      <w:numFmt w:val="decimal"/>
      <w:lvlText w:val="%9."/>
      <w:lvlJc w:val="left"/>
      <w:pPr>
        <w:tabs>
          <w:tab w:val="num" w:pos="4028"/>
        </w:tabs>
        <w:ind w:left="4028" w:hanging="360"/>
      </w:pPr>
    </w:lvl>
  </w:abstractNum>
  <w:abstractNum w:abstractNumId="13">
    <w:nsid w:val="478B763D"/>
    <w:multiLevelType w:val="hybridMultilevel"/>
    <w:tmpl w:val="E6780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05CE5"/>
    <w:multiLevelType w:val="multilevel"/>
    <w:tmpl w:val="046E2BF0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">
    <w:nsid w:val="65AA00CD"/>
    <w:multiLevelType w:val="multilevel"/>
    <w:tmpl w:val="ECEE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667329"/>
    <w:multiLevelType w:val="multilevel"/>
    <w:tmpl w:val="530682B0"/>
    <w:lvl w:ilvl="0">
      <w:start w:val="1"/>
      <w:numFmt w:val="decimal"/>
      <w:lvlText w:val="%1."/>
      <w:lvlJc w:val="left"/>
      <w:pPr>
        <w:ind w:left="1069" w:hanging="360"/>
      </w:pPr>
      <w:rPr>
        <w:rFonts w:cs="Arial CYR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3"/>
  </w:num>
  <w:num w:numId="7">
    <w:abstractNumId w:val="5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9"/>
  </w:num>
  <w:num w:numId="13">
    <w:abstractNumId w:val="2"/>
  </w:num>
  <w:num w:numId="14">
    <w:abstractNumId w:val="4"/>
  </w:num>
  <w:num w:numId="15">
    <w:abstractNumId w:val="8"/>
  </w:num>
  <w:num w:numId="16">
    <w:abstractNumId w:val="7"/>
  </w:num>
  <w:num w:numId="17">
    <w:abstractNumId w:val="15"/>
  </w:num>
  <w:num w:numId="1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37"/>
    <w:rsid w:val="00031337"/>
    <w:rsid w:val="00035088"/>
    <w:rsid w:val="0005488B"/>
    <w:rsid w:val="00081FC7"/>
    <w:rsid w:val="000A1A06"/>
    <w:rsid w:val="000E0E4A"/>
    <w:rsid w:val="000E0EDF"/>
    <w:rsid w:val="000F6DB5"/>
    <w:rsid w:val="00100DCD"/>
    <w:rsid w:val="0010548F"/>
    <w:rsid w:val="00123928"/>
    <w:rsid w:val="00196839"/>
    <w:rsid w:val="001B1481"/>
    <w:rsid w:val="002108C4"/>
    <w:rsid w:val="00212E92"/>
    <w:rsid w:val="00230CDB"/>
    <w:rsid w:val="00254BDD"/>
    <w:rsid w:val="0026353C"/>
    <w:rsid w:val="002A7F57"/>
    <w:rsid w:val="002B2191"/>
    <w:rsid w:val="002C7A74"/>
    <w:rsid w:val="002E4D73"/>
    <w:rsid w:val="003419B0"/>
    <w:rsid w:val="003571A0"/>
    <w:rsid w:val="003612E4"/>
    <w:rsid w:val="00364917"/>
    <w:rsid w:val="003C28BD"/>
    <w:rsid w:val="003D1D36"/>
    <w:rsid w:val="00431B9E"/>
    <w:rsid w:val="00494C7E"/>
    <w:rsid w:val="004A1A5C"/>
    <w:rsid w:val="004C2B40"/>
    <w:rsid w:val="004D61A1"/>
    <w:rsid w:val="0052658E"/>
    <w:rsid w:val="00535AEE"/>
    <w:rsid w:val="00572551"/>
    <w:rsid w:val="00595395"/>
    <w:rsid w:val="005A6DD4"/>
    <w:rsid w:val="006335DC"/>
    <w:rsid w:val="0063729F"/>
    <w:rsid w:val="0065123B"/>
    <w:rsid w:val="00684D19"/>
    <w:rsid w:val="00687F42"/>
    <w:rsid w:val="006E7319"/>
    <w:rsid w:val="006F134F"/>
    <w:rsid w:val="00706B7C"/>
    <w:rsid w:val="0074084C"/>
    <w:rsid w:val="007B664E"/>
    <w:rsid w:val="007C24BB"/>
    <w:rsid w:val="007C28A5"/>
    <w:rsid w:val="007D7877"/>
    <w:rsid w:val="007E76A4"/>
    <w:rsid w:val="00806264"/>
    <w:rsid w:val="00834300"/>
    <w:rsid w:val="00844F6A"/>
    <w:rsid w:val="008678EE"/>
    <w:rsid w:val="008B0C07"/>
    <w:rsid w:val="008B4B14"/>
    <w:rsid w:val="008F7BD9"/>
    <w:rsid w:val="009311F1"/>
    <w:rsid w:val="00951900"/>
    <w:rsid w:val="009822AE"/>
    <w:rsid w:val="009C0CA5"/>
    <w:rsid w:val="009F72E9"/>
    <w:rsid w:val="00A3527B"/>
    <w:rsid w:val="00A7021C"/>
    <w:rsid w:val="00A72161"/>
    <w:rsid w:val="00A96828"/>
    <w:rsid w:val="00AA7404"/>
    <w:rsid w:val="00AB1A4B"/>
    <w:rsid w:val="00AF2EBC"/>
    <w:rsid w:val="00B4169F"/>
    <w:rsid w:val="00B72B7A"/>
    <w:rsid w:val="00B94686"/>
    <w:rsid w:val="00BA3B83"/>
    <w:rsid w:val="00BB69BB"/>
    <w:rsid w:val="00BE78B4"/>
    <w:rsid w:val="00BF20F7"/>
    <w:rsid w:val="00C03510"/>
    <w:rsid w:val="00C559E1"/>
    <w:rsid w:val="00C814F3"/>
    <w:rsid w:val="00CC0A6B"/>
    <w:rsid w:val="00CD7557"/>
    <w:rsid w:val="00D12EA7"/>
    <w:rsid w:val="00D73BD9"/>
    <w:rsid w:val="00DB4935"/>
    <w:rsid w:val="00DD0470"/>
    <w:rsid w:val="00DF4B0F"/>
    <w:rsid w:val="00E12F7F"/>
    <w:rsid w:val="00E45DBA"/>
    <w:rsid w:val="00E619FA"/>
    <w:rsid w:val="00E92EC9"/>
    <w:rsid w:val="00EE7929"/>
    <w:rsid w:val="00F00240"/>
    <w:rsid w:val="00F67F27"/>
    <w:rsid w:val="00FA47D7"/>
    <w:rsid w:val="00FD0B1A"/>
    <w:rsid w:val="00FE6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A3527B"/>
    <w:pPr>
      <w:keepNext/>
      <w:jc w:val="center"/>
      <w:outlineLvl w:val="0"/>
    </w:pPr>
    <w:rPr>
      <w:lang w:eastAsia="ru-RU"/>
    </w:rPr>
  </w:style>
  <w:style w:type="paragraph" w:styleId="21">
    <w:name w:val="heading 2"/>
    <w:basedOn w:val="a"/>
    <w:next w:val="a"/>
    <w:link w:val="23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0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0">
    <w:name w:val="heading 5"/>
    <w:basedOn w:val="Standard"/>
    <w:next w:val="Standard"/>
    <w:link w:val="51"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">
    <w:name w:val="heading 6"/>
    <w:basedOn w:val="Standard"/>
    <w:next w:val="Standard"/>
    <w:link w:val="60"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3">
    <w:name w:val="Заголовок 2 Знак"/>
    <w:basedOn w:val="a0"/>
    <w:link w:val="21"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uiPriority w:val="1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qFormat/>
    <w:rsid w:val="00196839"/>
    <w:rPr>
      <w:rFonts w:ascii="Times New Roman" w:hAnsi="Times New Roman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A3527B"/>
    <w:rPr>
      <w:rFonts w:ascii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1">
    <w:name w:val="Заголовок 5 Знак"/>
    <w:basedOn w:val="a0"/>
    <w:link w:val="50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0">
    <w:name w:val="Заголовок 6 Знак"/>
    <w:basedOn w:val="a0"/>
    <w:link w:val="6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BB69BB"/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7">
    <w:name w:val="List"/>
    <w:basedOn w:val="Textbody"/>
    <w:rsid w:val="00BB69BB"/>
    <w:rPr>
      <w:rFonts w:cs="Arial"/>
    </w:rPr>
  </w:style>
  <w:style w:type="paragraph" w:styleId="a8">
    <w:name w:val="caption"/>
    <w:basedOn w:val="Standard"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4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9">
    <w:name w:val="index heading"/>
    <w:basedOn w:val="Standard"/>
    <w:rsid w:val="00BB69BB"/>
    <w:pPr>
      <w:suppressLineNumbers/>
    </w:pPr>
    <w:rPr>
      <w:rFonts w:cs="Arial"/>
    </w:rPr>
  </w:style>
  <w:style w:type="paragraph" w:styleId="aa">
    <w:name w:val="Title"/>
    <w:basedOn w:val="Standard"/>
    <w:next w:val="Standard"/>
    <w:link w:val="ab"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b">
    <w:name w:val="Название Знак"/>
    <w:basedOn w:val="a0"/>
    <w:link w:val="aa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c">
    <w:name w:val="Subtitle"/>
    <w:basedOn w:val="Standard"/>
    <w:next w:val="Textbody"/>
    <w:link w:val="ad"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e">
    <w:name w:val="Balloon Text"/>
    <w:basedOn w:val="Standard"/>
    <w:link w:val="af"/>
    <w:rsid w:val="00BB6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0">
    <w:name w:val="header"/>
    <w:basedOn w:val="Standard"/>
    <w:link w:val="af1"/>
    <w:rsid w:val="00BB69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Standard"/>
    <w:link w:val="af3"/>
    <w:rsid w:val="00BB69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5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4">
    <w:name w:val="Основной текст Знак"/>
    <w:basedOn w:val="a0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0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0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0">
    <w:name w:val="Нет списка2"/>
    <w:basedOn w:val="a2"/>
    <w:rsid w:val="00BB69BB"/>
    <w:pPr>
      <w:numPr>
        <w:numId w:val="4"/>
      </w:numPr>
    </w:pPr>
  </w:style>
  <w:style w:type="numbering" w:customStyle="1" w:styleId="11">
    <w:name w:val="Нет списка11"/>
    <w:basedOn w:val="a2"/>
    <w:rsid w:val="00BB69BB"/>
    <w:pPr>
      <w:numPr>
        <w:numId w:val="5"/>
      </w:numPr>
    </w:pPr>
  </w:style>
  <w:style w:type="numbering" w:customStyle="1" w:styleId="2">
    <w:name w:val="Нет списка2"/>
    <w:basedOn w:val="a2"/>
    <w:rsid w:val="00BB69BB"/>
    <w:pPr>
      <w:numPr>
        <w:numId w:val="6"/>
      </w:numPr>
    </w:pPr>
  </w:style>
  <w:style w:type="numbering" w:customStyle="1" w:styleId="WWNum1">
    <w:name w:val="WWNum1"/>
    <w:basedOn w:val="a2"/>
    <w:rsid w:val="00BB69BB"/>
    <w:pPr>
      <w:numPr>
        <w:numId w:val="7"/>
      </w:numPr>
    </w:pPr>
  </w:style>
  <w:style w:type="numbering" w:customStyle="1" w:styleId="31">
    <w:name w:val="Нет списка3"/>
    <w:next w:val="a2"/>
    <w:uiPriority w:val="99"/>
    <w:semiHidden/>
    <w:unhideWhenUsed/>
    <w:rsid w:val="00BB69BB"/>
  </w:style>
  <w:style w:type="numbering" w:customStyle="1" w:styleId="NoList1">
    <w:name w:val="No List1"/>
    <w:basedOn w:val="a2"/>
    <w:rsid w:val="00BB69BB"/>
  </w:style>
  <w:style w:type="numbering" w:customStyle="1" w:styleId="120">
    <w:name w:val="Нет списка12"/>
    <w:basedOn w:val="a2"/>
    <w:rsid w:val="00BB69BB"/>
  </w:style>
  <w:style w:type="numbering" w:customStyle="1" w:styleId="210">
    <w:name w:val="Нет списка21"/>
    <w:basedOn w:val="a2"/>
    <w:rsid w:val="00BB69BB"/>
  </w:style>
  <w:style w:type="numbering" w:customStyle="1" w:styleId="WWNum11">
    <w:name w:val="WWNum11"/>
    <w:basedOn w:val="a2"/>
    <w:rsid w:val="00BB69BB"/>
  </w:style>
  <w:style w:type="character" w:customStyle="1" w:styleId="16">
    <w:name w:val="Основной текст Знак1"/>
    <w:aliases w:val="бпОсновной текст Знак,Body Text Char Знак,body text Знак,Основной текст1 Знак"/>
    <w:link w:val="af5"/>
    <w:semiHidden/>
    <w:locked/>
    <w:rsid w:val="00DD0470"/>
    <w:rPr>
      <w:color w:val="000000"/>
      <w:sz w:val="28"/>
      <w:lang w:val="x-none" w:eastAsia="x-none"/>
    </w:rPr>
  </w:style>
  <w:style w:type="paragraph" w:styleId="af5">
    <w:name w:val="Body Text"/>
    <w:aliases w:val="бпОсновной текст,Body Text Char,body text,Основной текст1"/>
    <w:basedOn w:val="a"/>
    <w:link w:val="16"/>
    <w:semiHidden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4">
    <w:name w:val="Основной текст Знак2"/>
    <w:basedOn w:val="a0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0"/>
    <w:qFormat/>
    <w:locked/>
    <w:rsid w:val="00DD0470"/>
    <w:rPr>
      <w:i/>
      <w:iCs/>
    </w:rPr>
  </w:style>
  <w:style w:type="character" w:styleId="af7">
    <w:name w:val="Hyperlink"/>
    <w:semiHidden/>
    <w:rsid w:val="007D7877"/>
    <w:rPr>
      <w:color w:val="0000FF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B4169F"/>
  </w:style>
  <w:style w:type="numbering" w:customStyle="1" w:styleId="5">
    <w:name w:val="Нет списка5"/>
    <w:basedOn w:val="a2"/>
    <w:rsid w:val="00B4169F"/>
    <w:pPr>
      <w:numPr>
        <w:numId w:val="11"/>
      </w:numPr>
    </w:pPr>
  </w:style>
  <w:style w:type="numbering" w:customStyle="1" w:styleId="13">
    <w:name w:val="Нет списка13"/>
    <w:basedOn w:val="a2"/>
    <w:rsid w:val="00B4169F"/>
    <w:pPr>
      <w:numPr>
        <w:numId w:val="12"/>
      </w:numPr>
    </w:pPr>
  </w:style>
  <w:style w:type="numbering" w:customStyle="1" w:styleId="22">
    <w:name w:val="Нет списка22"/>
    <w:basedOn w:val="a2"/>
    <w:rsid w:val="00B4169F"/>
    <w:pPr>
      <w:numPr>
        <w:numId w:val="13"/>
      </w:numPr>
    </w:pPr>
  </w:style>
  <w:style w:type="numbering" w:customStyle="1" w:styleId="WWNum12">
    <w:name w:val="WWNum12"/>
    <w:basedOn w:val="a2"/>
    <w:rsid w:val="00B4169F"/>
    <w:pPr>
      <w:numPr>
        <w:numId w:val="14"/>
      </w:numPr>
    </w:pPr>
  </w:style>
  <w:style w:type="paragraph" w:customStyle="1" w:styleId="ConsPlusTitle">
    <w:name w:val="ConsPlusTitle"/>
    <w:uiPriority w:val="99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A3527B"/>
    <w:pPr>
      <w:keepNext/>
      <w:jc w:val="center"/>
      <w:outlineLvl w:val="0"/>
    </w:pPr>
    <w:rPr>
      <w:lang w:eastAsia="ru-RU"/>
    </w:rPr>
  </w:style>
  <w:style w:type="paragraph" w:styleId="21">
    <w:name w:val="heading 2"/>
    <w:basedOn w:val="a"/>
    <w:next w:val="a"/>
    <w:link w:val="23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0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0">
    <w:name w:val="heading 5"/>
    <w:basedOn w:val="Standard"/>
    <w:next w:val="Standard"/>
    <w:link w:val="51"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">
    <w:name w:val="heading 6"/>
    <w:basedOn w:val="Standard"/>
    <w:next w:val="Standard"/>
    <w:link w:val="60"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3">
    <w:name w:val="Заголовок 2 Знак"/>
    <w:basedOn w:val="a0"/>
    <w:link w:val="21"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uiPriority w:val="1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qFormat/>
    <w:rsid w:val="00196839"/>
    <w:rPr>
      <w:rFonts w:ascii="Times New Roman" w:hAnsi="Times New Roman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A3527B"/>
    <w:rPr>
      <w:rFonts w:ascii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1">
    <w:name w:val="Заголовок 5 Знак"/>
    <w:basedOn w:val="a0"/>
    <w:link w:val="50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0">
    <w:name w:val="Заголовок 6 Знак"/>
    <w:basedOn w:val="a0"/>
    <w:link w:val="6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BB69BB"/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7">
    <w:name w:val="List"/>
    <w:basedOn w:val="Textbody"/>
    <w:rsid w:val="00BB69BB"/>
    <w:rPr>
      <w:rFonts w:cs="Arial"/>
    </w:rPr>
  </w:style>
  <w:style w:type="paragraph" w:styleId="a8">
    <w:name w:val="caption"/>
    <w:basedOn w:val="Standard"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4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9">
    <w:name w:val="index heading"/>
    <w:basedOn w:val="Standard"/>
    <w:rsid w:val="00BB69BB"/>
    <w:pPr>
      <w:suppressLineNumbers/>
    </w:pPr>
    <w:rPr>
      <w:rFonts w:cs="Arial"/>
    </w:rPr>
  </w:style>
  <w:style w:type="paragraph" w:styleId="aa">
    <w:name w:val="Title"/>
    <w:basedOn w:val="Standard"/>
    <w:next w:val="Standard"/>
    <w:link w:val="ab"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b">
    <w:name w:val="Название Знак"/>
    <w:basedOn w:val="a0"/>
    <w:link w:val="aa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c">
    <w:name w:val="Subtitle"/>
    <w:basedOn w:val="Standard"/>
    <w:next w:val="Textbody"/>
    <w:link w:val="ad"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e">
    <w:name w:val="Balloon Text"/>
    <w:basedOn w:val="Standard"/>
    <w:link w:val="af"/>
    <w:rsid w:val="00BB6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0">
    <w:name w:val="header"/>
    <w:basedOn w:val="Standard"/>
    <w:link w:val="af1"/>
    <w:rsid w:val="00BB69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Standard"/>
    <w:link w:val="af3"/>
    <w:rsid w:val="00BB69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5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4">
    <w:name w:val="Основной текст Знак"/>
    <w:basedOn w:val="a0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0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0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0">
    <w:name w:val="Нет списка2"/>
    <w:basedOn w:val="a2"/>
    <w:rsid w:val="00BB69BB"/>
    <w:pPr>
      <w:numPr>
        <w:numId w:val="4"/>
      </w:numPr>
    </w:pPr>
  </w:style>
  <w:style w:type="numbering" w:customStyle="1" w:styleId="11">
    <w:name w:val="Нет списка11"/>
    <w:basedOn w:val="a2"/>
    <w:rsid w:val="00BB69BB"/>
    <w:pPr>
      <w:numPr>
        <w:numId w:val="5"/>
      </w:numPr>
    </w:pPr>
  </w:style>
  <w:style w:type="numbering" w:customStyle="1" w:styleId="2">
    <w:name w:val="Нет списка2"/>
    <w:basedOn w:val="a2"/>
    <w:rsid w:val="00BB69BB"/>
    <w:pPr>
      <w:numPr>
        <w:numId w:val="6"/>
      </w:numPr>
    </w:pPr>
  </w:style>
  <w:style w:type="numbering" w:customStyle="1" w:styleId="WWNum1">
    <w:name w:val="WWNum1"/>
    <w:basedOn w:val="a2"/>
    <w:rsid w:val="00BB69BB"/>
    <w:pPr>
      <w:numPr>
        <w:numId w:val="7"/>
      </w:numPr>
    </w:pPr>
  </w:style>
  <w:style w:type="numbering" w:customStyle="1" w:styleId="31">
    <w:name w:val="Нет списка3"/>
    <w:next w:val="a2"/>
    <w:uiPriority w:val="99"/>
    <w:semiHidden/>
    <w:unhideWhenUsed/>
    <w:rsid w:val="00BB69BB"/>
  </w:style>
  <w:style w:type="numbering" w:customStyle="1" w:styleId="NoList1">
    <w:name w:val="No List1"/>
    <w:basedOn w:val="a2"/>
    <w:rsid w:val="00BB69BB"/>
  </w:style>
  <w:style w:type="numbering" w:customStyle="1" w:styleId="120">
    <w:name w:val="Нет списка12"/>
    <w:basedOn w:val="a2"/>
    <w:rsid w:val="00BB69BB"/>
  </w:style>
  <w:style w:type="numbering" w:customStyle="1" w:styleId="210">
    <w:name w:val="Нет списка21"/>
    <w:basedOn w:val="a2"/>
    <w:rsid w:val="00BB69BB"/>
  </w:style>
  <w:style w:type="numbering" w:customStyle="1" w:styleId="WWNum11">
    <w:name w:val="WWNum11"/>
    <w:basedOn w:val="a2"/>
    <w:rsid w:val="00BB69BB"/>
  </w:style>
  <w:style w:type="character" w:customStyle="1" w:styleId="16">
    <w:name w:val="Основной текст Знак1"/>
    <w:aliases w:val="бпОсновной текст Знак,Body Text Char Знак,body text Знак,Основной текст1 Знак"/>
    <w:link w:val="af5"/>
    <w:semiHidden/>
    <w:locked/>
    <w:rsid w:val="00DD0470"/>
    <w:rPr>
      <w:color w:val="000000"/>
      <w:sz w:val="28"/>
      <w:lang w:val="x-none" w:eastAsia="x-none"/>
    </w:rPr>
  </w:style>
  <w:style w:type="paragraph" w:styleId="af5">
    <w:name w:val="Body Text"/>
    <w:aliases w:val="бпОсновной текст,Body Text Char,body text,Основной текст1"/>
    <w:basedOn w:val="a"/>
    <w:link w:val="16"/>
    <w:semiHidden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4">
    <w:name w:val="Основной текст Знак2"/>
    <w:basedOn w:val="a0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0"/>
    <w:qFormat/>
    <w:locked/>
    <w:rsid w:val="00DD0470"/>
    <w:rPr>
      <w:i/>
      <w:iCs/>
    </w:rPr>
  </w:style>
  <w:style w:type="character" w:styleId="af7">
    <w:name w:val="Hyperlink"/>
    <w:semiHidden/>
    <w:rsid w:val="007D7877"/>
    <w:rPr>
      <w:color w:val="0000FF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B4169F"/>
  </w:style>
  <w:style w:type="numbering" w:customStyle="1" w:styleId="5">
    <w:name w:val="Нет списка5"/>
    <w:basedOn w:val="a2"/>
    <w:rsid w:val="00B4169F"/>
    <w:pPr>
      <w:numPr>
        <w:numId w:val="11"/>
      </w:numPr>
    </w:pPr>
  </w:style>
  <w:style w:type="numbering" w:customStyle="1" w:styleId="13">
    <w:name w:val="Нет списка13"/>
    <w:basedOn w:val="a2"/>
    <w:rsid w:val="00B4169F"/>
    <w:pPr>
      <w:numPr>
        <w:numId w:val="12"/>
      </w:numPr>
    </w:pPr>
  </w:style>
  <w:style w:type="numbering" w:customStyle="1" w:styleId="22">
    <w:name w:val="Нет списка22"/>
    <w:basedOn w:val="a2"/>
    <w:rsid w:val="00B4169F"/>
    <w:pPr>
      <w:numPr>
        <w:numId w:val="13"/>
      </w:numPr>
    </w:pPr>
  </w:style>
  <w:style w:type="numbering" w:customStyle="1" w:styleId="WWNum12">
    <w:name w:val="WWNum12"/>
    <w:basedOn w:val="a2"/>
    <w:rsid w:val="00B4169F"/>
    <w:pPr>
      <w:numPr>
        <w:numId w:val="14"/>
      </w:numPr>
    </w:pPr>
  </w:style>
  <w:style w:type="paragraph" w:customStyle="1" w:styleId="ConsPlusTitle">
    <w:name w:val="ConsPlusTitle"/>
    <w:uiPriority w:val="99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3007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9</cp:revision>
  <dcterms:created xsi:type="dcterms:W3CDTF">2023-03-28T06:48:00Z</dcterms:created>
  <dcterms:modified xsi:type="dcterms:W3CDTF">2023-04-14T06:00:00Z</dcterms:modified>
</cp:coreProperties>
</file>