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1A651E" w:rsidRDefault="001A651E" w:rsidP="00031337">
                            <w:pPr>
                              <w:jc w:val="center"/>
                              <w:rPr>
                                <w:b/>
                                <w:sz w:val="18"/>
                                <w:szCs w:val="18"/>
                              </w:rPr>
                            </w:pPr>
                          </w:p>
                          <w:p w:rsidR="001A651E" w:rsidRDefault="006D30F6" w:rsidP="004E5067">
                            <w:pPr>
                              <w:jc w:val="center"/>
                              <w:rPr>
                                <w:b/>
                                <w:sz w:val="18"/>
                                <w:szCs w:val="18"/>
                              </w:rPr>
                            </w:pPr>
                            <w:r>
                              <w:rPr>
                                <w:b/>
                                <w:sz w:val="18"/>
                                <w:szCs w:val="18"/>
                              </w:rPr>
                              <w:t>19</w:t>
                            </w:r>
                            <w:r w:rsidR="004E5067">
                              <w:rPr>
                                <w:b/>
                                <w:sz w:val="18"/>
                                <w:szCs w:val="18"/>
                              </w:rPr>
                              <w:t xml:space="preserve"> апреля </w:t>
                            </w:r>
                            <w:r w:rsidR="001A651E">
                              <w:rPr>
                                <w:b/>
                                <w:sz w:val="18"/>
                                <w:szCs w:val="18"/>
                              </w:rPr>
                              <w:t>2024</w:t>
                            </w:r>
                          </w:p>
                          <w:p w:rsidR="001A651E" w:rsidRPr="00502819" w:rsidRDefault="006D30F6" w:rsidP="00B60F5F">
                            <w:pPr>
                              <w:jc w:val="center"/>
                              <w:rPr>
                                <w:b/>
                                <w:sz w:val="18"/>
                                <w:szCs w:val="18"/>
                              </w:rPr>
                            </w:pPr>
                            <w:r>
                              <w:rPr>
                                <w:b/>
                                <w:sz w:val="18"/>
                                <w:szCs w:val="18"/>
                              </w:rPr>
                              <w:t>№ 12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1A651E" w:rsidRDefault="001A651E" w:rsidP="00031337">
                      <w:pPr>
                        <w:jc w:val="center"/>
                        <w:rPr>
                          <w:b/>
                          <w:sz w:val="18"/>
                          <w:szCs w:val="18"/>
                        </w:rPr>
                      </w:pPr>
                    </w:p>
                    <w:p w:rsidR="001A651E" w:rsidRDefault="006D30F6" w:rsidP="004E5067">
                      <w:pPr>
                        <w:jc w:val="center"/>
                        <w:rPr>
                          <w:b/>
                          <w:sz w:val="18"/>
                          <w:szCs w:val="18"/>
                        </w:rPr>
                      </w:pPr>
                      <w:r>
                        <w:rPr>
                          <w:b/>
                          <w:sz w:val="18"/>
                          <w:szCs w:val="18"/>
                        </w:rPr>
                        <w:t>19</w:t>
                      </w:r>
                      <w:r w:rsidR="004E5067">
                        <w:rPr>
                          <w:b/>
                          <w:sz w:val="18"/>
                          <w:szCs w:val="18"/>
                        </w:rPr>
                        <w:t xml:space="preserve"> апреля </w:t>
                      </w:r>
                      <w:r w:rsidR="001A651E">
                        <w:rPr>
                          <w:b/>
                          <w:sz w:val="18"/>
                          <w:szCs w:val="18"/>
                        </w:rPr>
                        <w:t>2024</w:t>
                      </w:r>
                    </w:p>
                    <w:p w:rsidR="001A651E" w:rsidRPr="00502819" w:rsidRDefault="006D30F6" w:rsidP="00B60F5F">
                      <w:pPr>
                        <w:jc w:val="center"/>
                        <w:rPr>
                          <w:b/>
                          <w:sz w:val="18"/>
                          <w:szCs w:val="18"/>
                        </w:rPr>
                      </w:pPr>
                      <w:r>
                        <w:rPr>
                          <w:b/>
                          <w:sz w:val="18"/>
                          <w:szCs w:val="18"/>
                        </w:rPr>
                        <w:t>№ 12</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A6BFD" w:rsidRDefault="002A6BFD" w:rsidP="009311F1">
      <w:pPr>
        <w:suppressAutoHyphens w:val="0"/>
        <w:rPr>
          <w:rFonts w:eastAsia="Calibri"/>
          <w:b/>
          <w:sz w:val="22"/>
          <w:szCs w:val="22"/>
          <w:lang w:eastAsia="ru-RU"/>
        </w:rPr>
      </w:pPr>
    </w:p>
    <w:p w:rsidR="00A44916" w:rsidRDefault="00F407CB"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p>
    <w:p w:rsidR="002A6BFD" w:rsidRDefault="002A6BFD" w:rsidP="00220D72">
      <w:pPr>
        <w:jc w:val="both"/>
        <w:rPr>
          <w:rFonts w:eastAsia="Calibri"/>
          <w:b/>
          <w:sz w:val="22"/>
          <w:szCs w:val="22"/>
          <w:lang w:eastAsia="ru-RU"/>
        </w:rPr>
      </w:pPr>
    </w:p>
    <w:p w:rsidR="006D30F6" w:rsidRPr="006D30F6" w:rsidRDefault="006D30F6" w:rsidP="006D30F6">
      <w:pPr>
        <w:jc w:val="center"/>
        <w:rPr>
          <w:b/>
          <w:sz w:val="16"/>
          <w:szCs w:val="16"/>
          <w:lang w:eastAsia="ru-RU"/>
        </w:rPr>
      </w:pPr>
      <w:r w:rsidRPr="006D30F6">
        <w:rPr>
          <w:b/>
          <w:sz w:val="16"/>
          <w:szCs w:val="16"/>
          <w:lang w:eastAsia="ru-RU"/>
        </w:rPr>
        <w:t>ПОСТАНОВЛЕНИЕ</w:t>
      </w:r>
    </w:p>
    <w:p w:rsidR="006D30F6" w:rsidRPr="006D30F6" w:rsidRDefault="006D30F6" w:rsidP="006D30F6">
      <w:pPr>
        <w:jc w:val="center"/>
        <w:rPr>
          <w:b/>
          <w:sz w:val="16"/>
          <w:szCs w:val="16"/>
          <w:lang w:eastAsia="ru-RU"/>
        </w:rPr>
      </w:pPr>
    </w:p>
    <w:p w:rsidR="006D30F6" w:rsidRPr="006D30F6" w:rsidRDefault="006D30F6" w:rsidP="006D30F6">
      <w:pPr>
        <w:jc w:val="center"/>
        <w:rPr>
          <w:b/>
          <w:sz w:val="16"/>
          <w:szCs w:val="16"/>
          <w:lang w:eastAsia="ru-RU"/>
        </w:rPr>
      </w:pPr>
    </w:p>
    <w:p w:rsidR="006D30F6" w:rsidRPr="006D30F6" w:rsidRDefault="006D30F6" w:rsidP="006D30F6">
      <w:pPr>
        <w:tabs>
          <w:tab w:val="left" w:pos="6918"/>
        </w:tabs>
        <w:rPr>
          <w:color w:val="000000"/>
          <w:sz w:val="16"/>
          <w:szCs w:val="16"/>
        </w:rPr>
      </w:pPr>
      <w:r w:rsidRPr="006D30F6">
        <w:rPr>
          <w:color w:val="000000"/>
          <w:sz w:val="16"/>
          <w:szCs w:val="16"/>
        </w:rPr>
        <w:t xml:space="preserve">от  12.04.2024  №  40                                                                       </w:t>
      </w:r>
    </w:p>
    <w:p w:rsidR="006D30F6" w:rsidRPr="006D30F6" w:rsidRDefault="006D30F6" w:rsidP="006D30F6">
      <w:pPr>
        <w:suppressAutoHyphens w:val="0"/>
        <w:rPr>
          <w:sz w:val="16"/>
          <w:szCs w:val="16"/>
          <w:lang w:eastAsia="ru-RU"/>
        </w:rPr>
      </w:pPr>
      <w:r w:rsidRPr="006D30F6">
        <w:rPr>
          <w:color w:val="000000"/>
          <w:sz w:val="16"/>
          <w:szCs w:val="16"/>
        </w:rPr>
        <w:t>д. Костково</w:t>
      </w:r>
    </w:p>
    <w:p w:rsidR="006D30F6" w:rsidRPr="006D30F6" w:rsidRDefault="006D30F6" w:rsidP="006D30F6">
      <w:pPr>
        <w:suppressAutoHyphens w:val="0"/>
        <w:rPr>
          <w:sz w:val="16"/>
          <w:szCs w:val="16"/>
          <w:lang w:eastAsia="ru-RU"/>
        </w:rPr>
      </w:pPr>
    </w:p>
    <w:p w:rsidR="006D30F6" w:rsidRPr="006D30F6" w:rsidRDefault="006D30F6" w:rsidP="006D30F6">
      <w:pPr>
        <w:suppressAutoHyphens w:val="0"/>
        <w:jc w:val="center"/>
        <w:rPr>
          <w:b/>
          <w:sz w:val="16"/>
          <w:szCs w:val="16"/>
          <w:lang w:eastAsia="ru-RU"/>
        </w:rPr>
      </w:pPr>
      <w:r w:rsidRPr="006D30F6">
        <w:rPr>
          <w:b/>
          <w:sz w:val="16"/>
          <w:szCs w:val="16"/>
          <w:lang w:eastAsia="ru-RU"/>
        </w:rPr>
        <w:t>Об утверждении плана мероприятий  по улучшению состояния источников наружного противопожарного водоснабжения на территории Костковского сельского поселения на 2024 год</w:t>
      </w:r>
    </w:p>
    <w:p w:rsidR="006D30F6" w:rsidRPr="006D30F6" w:rsidRDefault="006D30F6" w:rsidP="006D30F6">
      <w:pPr>
        <w:suppressAutoHyphens w:val="0"/>
        <w:jc w:val="center"/>
        <w:rPr>
          <w:b/>
          <w:sz w:val="16"/>
          <w:szCs w:val="16"/>
          <w:lang w:eastAsia="ru-RU"/>
        </w:rPr>
      </w:pPr>
    </w:p>
    <w:p w:rsidR="006D30F6" w:rsidRPr="006D30F6" w:rsidRDefault="006D30F6" w:rsidP="006D30F6">
      <w:pPr>
        <w:suppressAutoHyphens w:val="0"/>
        <w:ind w:firstLine="708"/>
        <w:jc w:val="both"/>
        <w:rPr>
          <w:sz w:val="16"/>
          <w:szCs w:val="16"/>
          <w:lang w:eastAsia="ru-RU"/>
        </w:rPr>
      </w:pPr>
      <w:r w:rsidRPr="006D30F6">
        <w:rPr>
          <w:sz w:val="16"/>
          <w:szCs w:val="16"/>
        </w:rPr>
        <w:t xml:space="preserve">     В соответствии</w:t>
      </w:r>
      <w:r w:rsidRPr="006D30F6">
        <w:rPr>
          <w:sz w:val="16"/>
          <w:szCs w:val="16"/>
          <w:lang w:eastAsia="ru-RU"/>
        </w:rPr>
        <w:t xml:space="preserve">  со статьёй  19 Федерального закона  от 21.12.1994 № 69-ФЗ «О пожарной безопасности» в целях повышения уровня противопожарной безопасности» Администрация Костковского сельского поселения</w:t>
      </w:r>
    </w:p>
    <w:p w:rsidR="006D30F6" w:rsidRPr="006D30F6" w:rsidRDefault="006D30F6" w:rsidP="006D30F6">
      <w:pPr>
        <w:suppressAutoHyphens w:val="0"/>
        <w:ind w:firstLine="708"/>
        <w:jc w:val="both"/>
        <w:rPr>
          <w:b/>
          <w:sz w:val="16"/>
          <w:szCs w:val="16"/>
          <w:lang w:eastAsia="ru-RU"/>
        </w:rPr>
      </w:pPr>
      <w:r w:rsidRPr="006D30F6">
        <w:rPr>
          <w:b/>
          <w:sz w:val="16"/>
          <w:szCs w:val="16"/>
          <w:lang w:eastAsia="ru-RU"/>
        </w:rPr>
        <w:t>ПОСТАНОВЛЯЕТ:</w:t>
      </w:r>
    </w:p>
    <w:p w:rsidR="006D30F6" w:rsidRPr="006D30F6" w:rsidRDefault="006D30F6" w:rsidP="006D30F6">
      <w:pPr>
        <w:suppressAutoHyphens w:val="0"/>
        <w:ind w:firstLine="708"/>
        <w:jc w:val="both"/>
        <w:rPr>
          <w:sz w:val="16"/>
          <w:szCs w:val="16"/>
          <w:lang w:eastAsia="ru-RU"/>
        </w:rPr>
      </w:pPr>
      <w:r w:rsidRPr="006D30F6">
        <w:rPr>
          <w:sz w:val="16"/>
          <w:szCs w:val="16"/>
          <w:lang w:eastAsia="ru-RU"/>
        </w:rPr>
        <w:t>1.</w:t>
      </w:r>
      <w:r w:rsidRPr="006D30F6">
        <w:rPr>
          <w:b/>
          <w:sz w:val="16"/>
          <w:szCs w:val="16"/>
          <w:lang w:eastAsia="ru-RU"/>
        </w:rPr>
        <w:t xml:space="preserve"> </w:t>
      </w:r>
      <w:r w:rsidRPr="006D30F6">
        <w:rPr>
          <w:sz w:val="16"/>
          <w:szCs w:val="16"/>
        </w:rPr>
        <w:t xml:space="preserve">Утвердить план мероприятий </w:t>
      </w:r>
      <w:r w:rsidRPr="006D30F6">
        <w:rPr>
          <w:sz w:val="16"/>
          <w:szCs w:val="16"/>
          <w:lang w:eastAsia="ru-RU"/>
        </w:rPr>
        <w:t>по улучшению состояния источников наружного противопожарного водоснабжения на территории Костковского сельского поселения на 2024 год.</w:t>
      </w:r>
    </w:p>
    <w:p w:rsidR="006D30F6" w:rsidRPr="006D30F6" w:rsidRDefault="006D30F6" w:rsidP="006D30F6">
      <w:pPr>
        <w:suppressAutoHyphens w:val="0"/>
        <w:spacing w:line="360" w:lineRule="atLeast"/>
        <w:ind w:left="-90" w:firstLine="798"/>
        <w:jc w:val="both"/>
        <w:textAlignment w:val="baseline"/>
        <w:rPr>
          <w:sz w:val="16"/>
          <w:szCs w:val="16"/>
          <w:lang w:eastAsia="ru-RU"/>
        </w:rPr>
      </w:pPr>
      <w:r w:rsidRPr="006D30F6">
        <w:rPr>
          <w:sz w:val="16"/>
          <w:szCs w:val="16"/>
          <w:lang w:eastAsia="ru-RU"/>
        </w:rPr>
        <w:t xml:space="preserve">2. </w:t>
      </w:r>
      <w:proofErr w:type="gramStart"/>
      <w:r w:rsidRPr="006D30F6">
        <w:rPr>
          <w:sz w:val="16"/>
          <w:szCs w:val="16"/>
          <w:lang w:eastAsia="ru-RU"/>
        </w:rPr>
        <w:t>Контроль за</w:t>
      </w:r>
      <w:proofErr w:type="gramEnd"/>
      <w:r w:rsidRPr="006D30F6">
        <w:rPr>
          <w:sz w:val="16"/>
          <w:szCs w:val="16"/>
          <w:lang w:eastAsia="ru-RU"/>
        </w:rPr>
        <w:t xml:space="preserve"> выполнением настоящего постановления оставляю за собой.</w:t>
      </w:r>
    </w:p>
    <w:p w:rsidR="006D30F6" w:rsidRPr="006D30F6" w:rsidRDefault="006D30F6" w:rsidP="006D30F6">
      <w:pPr>
        <w:suppressAutoHyphens w:val="0"/>
        <w:spacing w:line="360" w:lineRule="atLeast"/>
        <w:ind w:left="-90" w:firstLine="798"/>
        <w:jc w:val="both"/>
        <w:textAlignment w:val="baseline"/>
        <w:rPr>
          <w:sz w:val="16"/>
          <w:szCs w:val="16"/>
          <w:lang w:eastAsia="ru-RU"/>
        </w:rPr>
      </w:pPr>
      <w:r w:rsidRPr="006D30F6">
        <w:rPr>
          <w:sz w:val="16"/>
          <w:szCs w:val="16"/>
          <w:lang w:eastAsia="ru-RU"/>
        </w:rPr>
        <w:t>3. Настоящее постановление вступает силу со дня его подписания.</w:t>
      </w:r>
    </w:p>
    <w:p w:rsidR="006D30F6" w:rsidRPr="006D30F6" w:rsidRDefault="006D30F6" w:rsidP="006D30F6">
      <w:pPr>
        <w:suppressAutoHyphens w:val="0"/>
        <w:spacing w:line="360" w:lineRule="atLeast"/>
        <w:ind w:left="-90" w:firstLine="798"/>
        <w:jc w:val="both"/>
        <w:textAlignment w:val="baseline"/>
        <w:rPr>
          <w:sz w:val="16"/>
          <w:szCs w:val="16"/>
          <w:lang w:eastAsia="ru-RU"/>
        </w:rPr>
      </w:pPr>
      <w:r w:rsidRPr="006D30F6">
        <w:rPr>
          <w:sz w:val="16"/>
          <w:szCs w:val="16"/>
          <w:lang w:eastAsia="ru-RU"/>
        </w:rPr>
        <w:t>4. Опубликовать данное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6D30F6" w:rsidRPr="006D30F6" w:rsidRDefault="006D30F6" w:rsidP="006D30F6">
      <w:pPr>
        <w:suppressAutoHyphens w:val="0"/>
        <w:ind w:firstLine="708"/>
        <w:jc w:val="both"/>
        <w:rPr>
          <w:b/>
          <w:sz w:val="16"/>
          <w:szCs w:val="16"/>
          <w:lang w:eastAsia="ru-RU"/>
        </w:rPr>
      </w:pPr>
    </w:p>
    <w:p w:rsidR="006D30F6" w:rsidRPr="006D30F6" w:rsidRDefault="006D30F6" w:rsidP="006D30F6">
      <w:pPr>
        <w:tabs>
          <w:tab w:val="left" w:pos="6630"/>
        </w:tabs>
        <w:rPr>
          <w:sz w:val="16"/>
          <w:szCs w:val="16"/>
        </w:rPr>
      </w:pPr>
    </w:p>
    <w:p w:rsidR="006D30F6" w:rsidRPr="006D30F6" w:rsidRDefault="006D30F6" w:rsidP="006D30F6">
      <w:pPr>
        <w:tabs>
          <w:tab w:val="left" w:pos="6630"/>
        </w:tabs>
        <w:rPr>
          <w:rFonts w:eastAsia="Calibri"/>
          <w:b/>
          <w:sz w:val="16"/>
          <w:szCs w:val="16"/>
        </w:rPr>
      </w:pPr>
      <w:r w:rsidRPr="006D30F6">
        <w:rPr>
          <w:rFonts w:eastAsia="Calibri"/>
          <w:b/>
          <w:sz w:val="16"/>
          <w:szCs w:val="16"/>
        </w:rPr>
        <w:t xml:space="preserve">Глава Костковского </w:t>
      </w:r>
    </w:p>
    <w:p w:rsidR="006D30F6" w:rsidRPr="006D30F6" w:rsidRDefault="006D30F6" w:rsidP="006D30F6">
      <w:pPr>
        <w:tabs>
          <w:tab w:val="left" w:pos="6630"/>
        </w:tabs>
        <w:rPr>
          <w:rFonts w:eastAsia="Calibri"/>
          <w:b/>
          <w:sz w:val="16"/>
          <w:szCs w:val="16"/>
        </w:rPr>
      </w:pPr>
      <w:r w:rsidRPr="006D30F6">
        <w:rPr>
          <w:rFonts w:eastAsia="Calibri"/>
          <w:b/>
          <w:sz w:val="16"/>
          <w:szCs w:val="16"/>
        </w:rPr>
        <w:t xml:space="preserve">сельского поселения </w:t>
      </w:r>
      <w:r w:rsidRPr="006D30F6">
        <w:rPr>
          <w:rFonts w:eastAsia="Calibri"/>
          <w:b/>
          <w:sz w:val="16"/>
          <w:szCs w:val="16"/>
        </w:rPr>
        <w:tab/>
      </w:r>
      <w:r>
        <w:rPr>
          <w:rFonts w:eastAsia="Calibri"/>
          <w:b/>
          <w:sz w:val="16"/>
          <w:szCs w:val="16"/>
        </w:rPr>
        <w:t>Н.А. Бондаренко</w:t>
      </w:r>
    </w:p>
    <w:p w:rsidR="006D30F6" w:rsidRPr="006D30F6" w:rsidRDefault="006D30F6" w:rsidP="006D30F6">
      <w:pPr>
        <w:tabs>
          <w:tab w:val="left" w:pos="6630"/>
        </w:tabs>
        <w:rPr>
          <w:rFonts w:eastAsia="Calibri"/>
          <w:b/>
          <w:sz w:val="16"/>
          <w:szCs w:val="16"/>
        </w:rPr>
      </w:pPr>
    </w:p>
    <w:p w:rsidR="006D30F6" w:rsidRPr="006D30F6" w:rsidRDefault="006D30F6" w:rsidP="006D30F6">
      <w:pPr>
        <w:tabs>
          <w:tab w:val="left" w:pos="6630"/>
        </w:tabs>
        <w:rPr>
          <w:rFonts w:eastAsia="Calibri"/>
          <w:b/>
          <w:sz w:val="16"/>
          <w:szCs w:val="16"/>
        </w:rPr>
      </w:pPr>
    </w:p>
    <w:p w:rsidR="006D30F6" w:rsidRPr="006D30F6" w:rsidRDefault="006D30F6" w:rsidP="006D30F6">
      <w:pPr>
        <w:pStyle w:val="a4"/>
        <w:jc w:val="right"/>
        <w:rPr>
          <w:sz w:val="16"/>
          <w:szCs w:val="16"/>
        </w:rPr>
      </w:pPr>
      <w:r w:rsidRPr="006D30F6">
        <w:rPr>
          <w:sz w:val="16"/>
          <w:szCs w:val="16"/>
        </w:rPr>
        <w:t>Приложение № 1</w:t>
      </w:r>
    </w:p>
    <w:p w:rsidR="006D30F6" w:rsidRPr="006D30F6" w:rsidRDefault="006D30F6" w:rsidP="006D30F6">
      <w:pPr>
        <w:pStyle w:val="a4"/>
        <w:jc w:val="right"/>
        <w:rPr>
          <w:sz w:val="16"/>
          <w:szCs w:val="16"/>
        </w:rPr>
      </w:pPr>
      <w:r w:rsidRPr="006D30F6">
        <w:rPr>
          <w:sz w:val="16"/>
          <w:szCs w:val="16"/>
        </w:rPr>
        <w:t>к постановлению Администрации</w:t>
      </w:r>
    </w:p>
    <w:p w:rsidR="006D30F6" w:rsidRPr="006D30F6" w:rsidRDefault="006D30F6" w:rsidP="006D30F6">
      <w:pPr>
        <w:pStyle w:val="a4"/>
        <w:jc w:val="right"/>
        <w:rPr>
          <w:sz w:val="16"/>
          <w:szCs w:val="16"/>
        </w:rPr>
      </w:pPr>
      <w:r w:rsidRPr="006D30F6">
        <w:rPr>
          <w:sz w:val="16"/>
          <w:szCs w:val="16"/>
        </w:rPr>
        <w:t>Костковского сельского поселения</w:t>
      </w:r>
    </w:p>
    <w:p w:rsidR="006D30F6" w:rsidRPr="006D30F6" w:rsidRDefault="006D30F6" w:rsidP="006D30F6">
      <w:pPr>
        <w:pStyle w:val="a4"/>
        <w:jc w:val="right"/>
        <w:rPr>
          <w:sz w:val="16"/>
          <w:szCs w:val="16"/>
        </w:rPr>
      </w:pPr>
      <w:r w:rsidRPr="006D30F6">
        <w:rPr>
          <w:sz w:val="16"/>
          <w:szCs w:val="16"/>
        </w:rPr>
        <w:t>от 12.04.2024  № 40</w:t>
      </w:r>
    </w:p>
    <w:p w:rsidR="006D30F6" w:rsidRPr="006D30F6" w:rsidRDefault="006D30F6" w:rsidP="006D30F6">
      <w:pPr>
        <w:pStyle w:val="a4"/>
        <w:jc w:val="right"/>
        <w:rPr>
          <w:sz w:val="16"/>
          <w:szCs w:val="16"/>
        </w:rPr>
      </w:pPr>
    </w:p>
    <w:p w:rsidR="006D30F6" w:rsidRPr="006D30F6" w:rsidRDefault="006D30F6" w:rsidP="006D30F6">
      <w:pPr>
        <w:pStyle w:val="a4"/>
        <w:jc w:val="right"/>
        <w:rPr>
          <w:sz w:val="16"/>
          <w:szCs w:val="16"/>
        </w:rPr>
      </w:pPr>
    </w:p>
    <w:p w:rsidR="006D30F6" w:rsidRPr="006D30F6" w:rsidRDefault="006D30F6" w:rsidP="006D30F6">
      <w:pPr>
        <w:pStyle w:val="a4"/>
        <w:jc w:val="center"/>
        <w:rPr>
          <w:b/>
          <w:sz w:val="16"/>
          <w:szCs w:val="16"/>
        </w:rPr>
      </w:pPr>
      <w:r w:rsidRPr="006D30F6">
        <w:rPr>
          <w:b/>
          <w:sz w:val="16"/>
          <w:szCs w:val="16"/>
        </w:rPr>
        <w:t xml:space="preserve">План мероприятий по улучшению состояния источников наружного противопожарного водоснабжения на территории </w:t>
      </w:r>
    </w:p>
    <w:p w:rsidR="006D30F6" w:rsidRPr="006D30F6" w:rsidRDefault="006D30F6" w:rsidP="006D30F6">
      <w:pPr>
        <w:pStyle w:val="a4"/>
        <w:jc w:val="center"/>
        <w:rPr>
          <w:b/>
          <w:sz w:val="16"/>
          <w:szCs w:val="16"/>
        </w:rPr>
      </w:pPr>
      <w:r w:rsidRPr="006D30F6">
        <w:rPr>
          <w:b/>
          <w:sz w:val="16"/>
          <w:szCs w:val="16"/>
        </w:rPr>
        <w:t>Костковского сельского поселения на 2024 год</w:t>
      </w:r>
    </w:p>
    <w:p w:rsidR="006D30F6" w:rsidRPr="006D30F6" w:rsidRDefault="006D30F6" w:rsidP="006D30F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6D30F6" w:rsidRPr="006D30F6" w:rsidTr="006A6210">
        <w:tc>
          <w:tcPr>
            <w:tcW w:w="817" w:type="dxa"/>
            <w:shd w:val="clear" w:color="auto" w:fill="auto"/>
          </w:tcPr>
          <w:p w:rsidR="006D30F6" w:rsidRPr="006D30F6" w:rsidRDefault="006D30F6" w:rsidP="006A6210">
            <w:pPr>
              <w:rPr>
                <w:rFonts w:eastAsia="Calibri"/>
                <w:b/>
                <w:sz w:val="16"/>
                <w:szCs w:val="16"/>
              </w:rPr>
            </w:pPr>
            <w:r w:rsidRPr="006D30F6">
              <w:rPr>
                <w:rFonts w:eastAsia="Calibri"/>
                <w:b/>
                <w:sz w:val="16"/>
                <w:szCs w:val="16"/>
              </w:rPr>
              <w:t xml:space="preserve">№ </w:t>
            </w:r>
            <w:proofErr w:type="gramStart"/>
            <w:r w:rsidRPr="006D30F6">
              <w:rPr>
                <w:rFonts w:eastAsia="Calibri"/>
                <w:b/>
                <w:sz w:val="16"/>
                <w:szCs w:val="16"/>
              </w:rPr>
              <w:t>п</w:t>
            </w:r>
            <w:proofErr w:type="gramEnd"/>
            <w:r w:rsidRPr="006D30F6">
              <w:rPr>
                <w:rFonts w:eastAsia="Calibri"/>
                <w:b/>
                <w:sz w:val="16"/>
                <w:szCs w:val="16"/>
              </w:rPr>
              <w:t>/п</w:t>
            </w:r>
          </w:p>
        </w:tc>
        <w:tc>
          <w:tcPr>
            <w:tcW w:w="3968" w:type="dxa"/>
            <w:shd w:val="clear" w:color="auto" w:fill="auto"/>
          </w:tcPr>
          <w:p w:rsidR="006D30F6" w:rsidRPr="006D30F6" w:rsidRDefault="006D30F6" w:rsidP="006A6210">
            <w:pPr>
              <w:jc w:val="center"/>
              <w:rPr>
                <w:rFonts w:eastAsia="Calibri"/>
                <w:b/>
                <w:sz w:val="16"/>
                <w:szCs w:val="16"/>
              </w:rPr>
            </w:pPr>
            <w:r w:rsidRPr="006D30F6">
              <w:rPr>
                <w:rFonts w:eastAsia="Calibri"/>
                <w:b/>
                <w:sz w:val="16"/>
                <w:szCs w:val="16"/>
              </w:rPr>
              <w:t>Наименование мероприятия</w:t>
            </w:r>
          </w:p>
        </w:tc>
        <w:tc>
          <w:tcPr>
            <w:tcW w:w="2393" w:type="dxa"/>
            <w:shd w:val="clear" w:color="auto" w:fill="auto"/>
          </w:tcPr>
          <w:p w:rsidR="006D30F6" w:rsidRPr="006D30F6" w:rsidRDefault="006D30F6" w:rsidP="006A6210">
            <w:pPr>
              <w:jc w:val="center"/>
              <w:rPr>
                <w:rFonts w:eastAsia="Calibri"/>
                <w:b/>
                <w:sz w:val="16"/>
                <w:szCs w:val="16"/>
              </w:rPr>
            </w:pPr>
            <w:r w:rsidRPr="006D30F6">
              <w:rPr>
                <w:rFonts w:eastAsia="Calibri"/>
                <w:b/>
                <w:sz w:val="16"/>
                <w:szCs w:val="16"/>
              </w:rPr>
              <w:t>Срок исполнения</w:t>
            </w:r>
          </w:p>
          <w:p w:rsidR="006D30F6" w:rsidRPr="006D30F6" w:rsidRDefault="006D30F6" w:rsidP="006A6210">
            <w:pPr>
              <w:jc w:val="center"/>
              <w:rPr>
                <w:rFonts w:eastAsia="Calibri"/>
                <w:b/>
                <w:sz w:val="16"/>
                <w:szCs w:val="16"/>
              </w:rPr>
            </w:pPr>
          </w:p>
        </w:tc>
        <w:tc>
          <w:tcPr>
            <w:tcW w:w="2393" w:type="dxa"/>
            <w:shd w:val="clear" w:color="auto" w:fill="auto"/>
          </w:tcPr>
          <w:p w:rsidR="006D30F6" w:rsidRPr="006D30F6" w:rsidRDefault="006D30F6" w:rsidP="006A6210">
            <w:pPr>
              <w:jc w:val="center"/>
              <w:rPr>
                <w:rFonts w:eastAsia="Calibri"/>
                <w:b/>
                <w:sz w:val="16"/>
                <w:szCs w:val="16"/>
              </w:rPr>
            </w:pPr>
            <w:r w:rsidRPr="006D30F6">
              <w:rPr>
                <w:rFonts w:eastAsia="Calibri"/>
                <w:b/>
                <w:sz w:val="16"/>
                <w:szCs w:val="16"/>
              </w:rPr>
              <w:t>Ответственные исполнители</w:t>
            </w:r>
          </w:p>
        </w:tc>
      </w:tr>
      <w:tr w:rsidR="006D30F6" w:rsidRPr="006D30F6" w:rsidTr="006A6210">
        <w:tc>
          <w:tcPr>
            <w:tcW w:w="817" w:type="dxa"/>
            <w:shd w:val="clear" w:color="auto" w:fill="auto"/>
          </w:tcPr>
          <w:p w:rsidR="006D30F6" w:rsidRPr="006D30F6" w:rsidRDefault="006D30F6" w:rsidP="006A6210">
            <w:pPr>
              <w:rPr>
                <w:rFonts w:eastAsia="Calibri"/>
                <w:sz w:val="16"/>
                <w:szCs w:val="16"/>
              </w:rPr>
            </w:pPr>
            <w:r w:rsidRPr="006D30F6">
              <w:rPr>
                <w:rFonts w:eastAsia="Calibri"/>
                <w:sz w:val="16"/>
                <w:szCs w:val="16"/>
              </w:rPr>
              <w:t>1.</w:t>
            </w:r>
          </w:p>
        </w:tc>
        <w:tc>
          <w:tcPr>
            <w:tcW w:w="3968"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 xml:space="preserve">Общая инвентаризация источников наружного </w:t>
            </w:r>
            <w:r w:rsidRPr="006D30F6">
              <w:rPr>
                <w:rFonts w:eastAsia="Calibri"/>
                <w:sz w:val="16"/>
                <w:szCs w:val="16"/>
              </w:rPr>
              <w:lastRenderedPageBreak/>
              <w:t>противопожарного водоснабжения</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lastRenderedPageBreak/>
              <w:t>апрель 2024г.</w:t>
            </w:r>
          </w:p>
          <w:p w:rsidR="006D30F6" w:rsidRPr="006D30F6" w:rsidRDefault="006D30F6" w:rsidP="006A6210">
            <w:pPr>
              <w:jc w:val="center"/>
              <w:rPr>
                <w:rFonts w:eastAsia="Calibri"/>
                <w:sz w:val="16"/>
                <w:szCs w:val="16"/>
              </w:rPr>
            </w:pPr>
            <w:r w:rsidRPr="006D30F6">
              <w:rPr>
                <w:rFonts w:eastAsia="Calibri"/>
                <w:sz w:val="16"/>
                <w:szCs w:val="16"/>
              </w:rPr>
              <w:lastRenderedPageBreak/>
              <w:t>октябрь 2024г.</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lastRenderedPageBreak/>
              <w:t>Администрация</w:t>
            </w:r>
          </w:p>
        </w:tc>
      </w:tr>
      <w:tr w:rsidR="006D30F6" w:rsidRPr="006D30F6" w:rsidTr="006A6210">
        <w:tc>
          <w:tcPr>
            <w:tcW w:w="817" w:type="dxa"/>
            <w:shd w:val="clear" w:color="auto" w:fill="auto"/>
          </w:tcPr>
          <w:p w:rsidR="006D30F6" w:rsidRPr="006D30F6" w:rsidRDefault="006D30F6" w:rsidP="006A6210">
            <w:pPr>
              <w:rPr>
                <w:rFonts w:eastAsia="Calibri"/>
                <w:sz w:val="16"/>
                <w:szCs w:val="16"/>
              </w:rPr>
            </w:pPr>
            <w:r w:rsidRPr="006D30F6">
              <w:rPr>
                <w:rFonts w:eastAsia="Calibri"/>
                <w:sz w:val="16"/>
                <w:szCs w:val="16"/>
              </w:rPr>
              <w:lastRenderedPageBreak/>
              <w:t>2.</w:t>
            </w:r>
          </w:p>
        </w:tc>
        <w:tc>
          <w:tcPr>
            <w:tcW w:w="3968"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Провести проверку  технического состояния противопожарного водоснабжения населенных пунктов.</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до 15 мая 2024г.</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Администрация</w:t>
            </w:r>
          </w:p>
        </w:tc>
      </w:tr>
      <w:tr w:rsidR="006D30F6" w:rsidRPr="006D30F6" w:rsidTr="006A6210">
        <w:tc>
          <w:tcPr>
            <w:tcW w:w="817" w:type="dxa"/>
            <w:shd w:val="clear" w:color="auto" w:fill="auto"/>
          </w:tcPr>
          <w:p w:rsidR="006D30F6" w:rsidRPr="006D30F6" w:rsidRDefault="006D30F6" w:rsidP="006A6210">
            <w:pPr>
              <w:rPr>
                <w:rFonts w:eastAsia="Calibri"/>
                <w:sz w:val="16"/>
                <w:szCs w:val="16"/>
              </w:rPr>
            </w:pPr>
            <w:r w:rsidRPr="006D30F6">
              <w:rPr>
                <w:rFonts w:eastAsia="Calibri"/>
                <w:sz w:val="16"/>
                <w:szCs w:val="16"/>
              </w:rPr>
              <w:t>3.</w:t>
            </w:r>
          </w:p>
        </w:tc>
        <w:tc>
          <w:tcPr>
            <w:tcW w:w="3968"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Принимать меры по своевременной очистке водоемов, приспособленных для целей пожаротушения.</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постоянно</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Администрация</w:t>
            </w:r>
          </w:p>
        </w:tc>
      </w:tr>
      <w:tr w:rsidR="006D30F6" w:rsidRPr="006D30F6" w:rsidTr="006A6210">
        <w:tc>
          <w:tcPr>
            <w:tcW w:w="817" w:type="dxa"/>
            <w:shd w:val="clear" w:color="auto" w:fill="auto"/>
          </w:tcPr>
          <w:p w:rsidR="006D30F6" w:rsidRPr="006D30F6" w:rsidRDefault="006D30F6" w:rsidP="006A6210">
            <w:pPr>
              <w:rPr>
                <w:rFonts w:eastAsia="Calibri"/>
                <w:sz w:val="16"/>
                <w:szCs w:val="16"/>
              </w:rPr>
            </w:pPr>
            <w:r w:rsidRPr="006D30F6">
              <w:rPr>
                <w:rFonts w:eastAsia="Calibri"/>
                <w:sz w:val="16"/>
                <w:szCs w:val="16"/>
              </w:rPr>
              <w:t>4.</w:t>
            </w:r>
          </w:p>
        </w:tc>
        <w:tc>
          <w:tcPr>
            <w:tcW w:w="3968"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Обеспечить беспрепятственный подъезд к источникам наружного противопожарного водоснабжения.</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постоянно</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Администрация</w:t>
            </w:r>
          </w:p>
        </w:tc>
      </w:tr>
      <w:tr w:rsidR="006D30F6" w:rsidRPr="006D30F6" w:rsidTr="006A6210">
        <w:tc>
          <w:tcPr>
            <w:tcW w:w="817" w:type="dxa"/>
            <w:shd w:val="clear" w:color="auto" w:fill="auto"/>
          </w:tcPr>
          <w:p w:rsidR="006D30F6" w:rsidRPr="006D30F6" w:rsidRDefault="006D30F6" w:rsidP="006A6210">
            <w:pPr>
              <w:rPr>
                <w:rFonts w:eastAsia="Calibri"/>
                <w:sz w:val="16"/>
                <w:szCs w:val="16"/>
              </w:rPr>
            </w:pPr>
            <w:r w:rsidRPr="006D30F6">
              <w:rPr>
                <w:rFonts w:eastAsia="Calibri"/>
                <w:sz w:val="16"/>
                <w:szCs w:val="16"/>
              </w:rPr>
              <w:t>5.</w:t>
            </w:r>
          </w:p>
        </w:tc>
        <w:tc>
          <w:tcPr>
            <w:tcW w:w="3968"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Установить таблички-указатели для обозначения мест нахождения источников наружного противопожарного водоснабжения</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до 1 мая 2024 г.</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Администрация</w:t>
            </w:r>
          </w:p>
        </w:tc>
      </w:tr>
      <w:tr w:rsidR="006D30F6" w:rsidRPr="006D30F6" w:rsidTr="006A6210">
        <w:tc>
          <w:tcPr>
            <w:tcW w:w="817" w:type="dxa"/>
            <w:shd w:val="clear" w:color="auto" w:fill="auto"/>
          </w:tcPr>
          <w:p w:rsidR="006D30F6" w:rsidRPr="006D30F6" w:rsidRDefault="006D30F6" w:rsidP="006A6210">
            <w:pPr>
              <w:rPr>
                <w:rFonts w:eastAsia="Calibri"/>
                <w:sz w:val="16"/>
                <w:szCs w:val="16"/>
              </w:rPr>
            </w:pPr>
            <w:r w:rsidRPr="006D30F6">
              <w:rPr>
                <w:rFonts w:eastAsia="Calibri"/>
                <w:sz w:val="16"/>
                <w:szCs w:val="16"/>
              </w:rPr>
              <w:t>6.</w:t>
            </w:r>
          </w:p>
        </w:tc>
        <w:tc>
          <w:tcPr>
            <w:tcW w:w="3968"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Устранение замечаний, выявленных в ходе проверок источников наружного противопожарного водоснабжения.</w:t>
            </w:r>
          </w:p>
        </w:tc>
        <w:tc>
          <w:tcPr>
            <w:tcW w:w="2393" w:type="dxa"/>
            <w:shd w:val="clear" w:color="auto" w:fill="auto"/>
          </w:tcPr>
          <w:p w:rsidR="006D30F6" w:rsidRPr="006D30F6" w:rsidRDefault="006D30F6" w:rsidP="006A6210">
            <w:pPr>
              <w:jc w:val="center"/>
              <w:rPr>
                <w:rFonts w:eastAsia="Calibri"/>
                <w:sz w:val="16"/>
                <w:szCs w:val="16"/>
              </w:rPr>
            </w:pPr>
            <w:r w:rsidRPr="006D30F6">
              <w:rPr>
                <w:rFonts w:eastAsia="Calibri"/>
                <w:sz w:val="16"/>
                <w:szCs w:val="16"/>
              </w:rPr>
              <w:t>постоянно</w:t>
            </w:r>
          </w:p>
        </w:tc>
        <w:tc>
          <w:tcPr>
            <w:tcW w:w="2393" w:type="dxa"/>
            <w:shd w:val="clear" w:color="auto" w:fill="auto"/>
          </w:tcPr>
          <w:p w:rsidR="006D30F6" w:rsidRPr="006D30F6" w:rsidRDefault="006D30F6" w:rsidP="006A6210">
            <w:pPr>
              <w:jc w:val="both"/>
              <w:rPr>
                <w:rFonts w:eastAsia="Calibri"/>
                <w:sz w:val="16"/>
                <w:szCs w:val="16"/>
              </w:rPr>
            </w:pPr>
            <w:r w:rsidRPr="006D30F6">
              <w:rPr>
                <w:rFonts w:eastAsia="Calibri"/>
                <w:sz w:val="16"/>
                <w:szCs w:val="16"/>
              </w:rPr>
              <w:t>Администрация</w:t>
            </w:r>
          </w:p>
        </w:tc>
      </w:tr>
    </w:tbl>
    <w:p w:rsidR="006D30F6" w:rsidRPr="006D30F6" w:rsidRDefault="006D30F6" w:rsidP="006D30F6">
      <w:pPr>
        <w:rPr>
          <w:sz w:val="16"/>
          <w:szCs w:val="16"/>
        </w:rPr>
      </w:pPr>
    </w:p>
    <w:p w:rsidR="006D30F6" w:rsidRPr="006D30F6" w:rsidRDefault="006D30F6" w:rsidP="006D30F6">
      <w:pPr>
        <w:tabs>
          <w:tab w:val="left" w:pos="6630"/>
        </w:tabs>
        <w:rPr>
          <w:rFonts w:eastAsia="Calibri"/>
          <w:b/>
          <w:sz w:val="16"/>
          <w:szCs w:val="16"/>
        </w:rPr>
      </w:pPr>
    </w:p>
    <w:p w:rsidR="00A97B5F" w:rsidRPr="00A97B5F" w:rsidRDefault="00A97B5F" w:rsidP="00A97B5F">
      <w:pPr>
        <w:pStyle w:val="3"/>
        <w:rPr>
          <w:b/>
          <w:sz w:val="16"/>
          <w:szCs w:val="16"/>
        </w:rPr>
      </w:pPr>
      <w:r w:rsidRPr="00A97B5F">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A97B5F" w:rsidRPr="00A97B5F" w:rsidTr="00A97B5F">
        <w:trPr>
          <w:trHeight w:val="100"/>
        </w:trPr>
        <w:tc>
          <w:tcPr>
            <w:tcW w:w="3900" w:type="dxa"/>
            <w:tcBorders>
              <w:top w:val="nil"/>
              <w:left w:val="nil"/>
              <w:bottom w:val="nil"/>
              <w:right w:val="nil"/>
            </w:tcBorders>
          </w:tcPr>
          <w:p w:rsidR="00A97B5F" w:rsidRPr="00A97B5F" w:rsidRDefault="00A97B5F">
            <w:pPr>
              <w:pStyle w:val="ConsPlusTitle"/>
              <w:spacing w:line="240" w:lineRule="exact"/>
              <w:rPr>
                <w:sz w:val="16"/>
                <w:szCs w:val="16"/>
              </w:rPr>
            </w:pPr>
          </w:p>
        </w:tc>
      </w:tr>
    </w:tbl>
    <w:p w:rsidR="00A97B5F" w:rsidRPr="00A97B5F" w:rsidRDefault="00A97B5F" w:rsidP="00A97B5F">
      <w:pPr>
        <w:ind w:right="114"/>
        <w:rPr>
          <w:sz w:val="16"/>
          <w:szCs w:val="16"/>
        </w:rPr>
      </w:pPr>
      <w:r w:rsidRPr="00A97B5F">
        <w:rPr>
          <w:sz w:val="16"/>
          <w:szCs w:val="16"/>
        </w:rPr>
        <w:t>от 18.04.2024  № 41</w:t>
      </w:r>
    </w:p>
    <w:p w:rsidR="00A97B5F" w:rsidRPr="00A97B5F" w:rsidRDefault="00A97B5F" w:rsidP="00A97B5F">
      <w:pPr>
        <w:ind w:right="114"/>
        <w:rPr>
          <w:sz w:val="16"/>
          <w:szCs w:val="16"/>
        </w:rPr>
      </w:pPr>
      <w:proofErr w:type="spellStart"/>
      <w:r w:rsidRPr="00A97B5F">
        <w:rPr>
          <w:sz w:val="16"/>
          <w:szCs w:val="16"/>
        </w:rPr>
        <w:t>д</w:t>
      </w:r>
      <w:proofErr w:type="gramStart"/>
      <w:r w:rsidRPr="00A97B5F">
        <w:rPr>
          <w:sz w:val="16"/>
          <w:szCs w:val="16"/>
        </w:rPr>
        <w:t>.К</w:t>
      </w:r>
      <w:proofErr w:type="gramEnd"/>
      <w:r w:rsidRPr="00A97B5F">
        <w:rPr>
          <w:sz w:val="16"/>
          <w:szCs w:val="16"/>
        </w:rPr>
        <w:t>остково</w:t>
      </w:r>
      <w:proofErr w:type="spellEnd"/>
    </w:p>
    <w:p w:rsidR="00A97B5F" w:rsidRPr="00A97B5F" w:rsidRDefault="00A97B5F" w:rsidP="00A97B5F">
      <w:pPr>
        <w:rPr>
          <w:sz w:val="16"/>
          <w:szCs w:val="16"/>
        </w:rPr>
      </w:pPr>
    </w:p>
    <w:p w:rsidR="00A97B5F" w:rsidRPr="00A97B5F" w:rsidRDefault="00A97B5F" w:rsidP="00A97B5F">
      <w:pPr>
        <w:pStyle w:val="a4"/>
        <w:rPr>
          <w:b/>
          <w:sz w:val="16"/>
          <w:szCs w:val="16"/>
        </w:rPr>
      </w:pPr>
      <w:r w:rsidRPr="00A97B5F">
        <w:rPr>
          <w:b/>
          <w:sz w:val="16"/>
          <w:szCs w:val="16"/>
        </w:rPr>
        <w:t>Об аннулировании адреса объекта адресации в ФИАС</w:t>
      </w:r>
    </w:p>
    <w:p w:rsidR="00A97B5F" w:rsidRPr="00A97B5F" w:rsidRDefault="00A97B5F" w:rsidP="00A97B5F">
      <w:pPr>
        <w:pStyle w:val="a4"/>
        <w:rPr>
          <w:b/>
          <w:sz w:val="16"/>
          <w:szCs w:val="16"/>
        </w:rPr>
      </w:pPr>
      <w:r w:rsidRPr="00A97B5F">
        <w:rPr>
          <w:b/>
          <w:sz w:val="16"/>
          <w:szCs w:val="16"/>
        </w:rPr>
        <w:t xml:space="preserve">и присвоении адреса </w:t>
      </w:r>
      <w:r w:rsidR="00DD6FC4">
        <w:rPr>
          <w:b/>
          <w:sz w:val="16"/>
          <w:szCs w:val="16"/>
        </w:rPr>
        <w:t>земельному участку</w:t>
      </w:r>
    </w:p>
    <w:p w:rsidR="00A97B5F" w:rsidRPr="00A97B5F" w:rsidRDefault="00A97B5F" w:rsidP="00A97B5F">
      <w:pPr>
        <w:spacing w:before="100" w:beforeAutospacing="1" w:after="100" w:afterAutospacing="1"/>
        <w:ind w:firstLine="720"/>
        <w:jc w:val="both"/>
        <w:rPr>
          <w:sz w:val="16"/>
          <w:szCs w:val="16"/>
        </w:rPr>
      </w:pPr>
      <w:proofErr w:type="gramStart"/>
      <w:r w:rsidRPr="00A97B5F">
        <w:rPr>
          <w:sz w:val="16"/>
          <w:szCs w:val="16"/>
        </w:rPr>
        <w:t xml:space="preserve">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A97B5F">
        <w:rPr>
          <w:bCs/>
          <w:sz w:val="16"/>
          <w:szCs w:val="16"/>
          <w:shd w:val="clear" w:color="auto" w:fill="FFFFFF"/>
        </w:rPr>
        <w:t xml:space="preserve">Постановлением Администрации Валдайского муниципального района от 20.02.2024 № 434 «Об утверждении схемы расположения земельного участка», </w:t>
      </w:r>
      <w:r w:rsidRPr="00A97B5F">
        <w:rPr>
          <w:sz w:val="16"/>
          <w:szCs w:val="16"/>
        </w:rPr>
        <w:t>Уставом</w:t>
      </w:r>
      <w:proofErr w:type="gramEnd"/>
      <w:r w:rsidRPr="00A97B5F">
        <w:rPr>
          <w:sz w:val="16"/>
          <w:szCs w:val="16"/>
        </w:rPr>
        <w:t xml:space="preserve"> Костковского сельского поселения</w:t>
      </w:r>
    </w:p>
    <w:p w:rsidR="00A97B5F" w:rsidRPr="00A97B5F" w:rsidRDefault="00A97B5F" w:rsidP="00A97B5F">
      <w:pPr>
        <w:spacing w:before="100" w:beforeAutospacing="1" w:after="100" w:afterAutospacing="1"/>
        <w:jc w:val="both"/>
        <w:rPr>
          <w:b/>
          <w:sz w:val="16"/>
          <w:szCs w:val="16"/>
        </w:rPr>
      </w:pPr>
      <w:r w:rsidRPr="00A97B5F">
        <w:rPr>
          <w:b/>
          <w:sz w:val="16"/>
          <w:szCs w:val="16"/>
        </w:rPr>
        <w:t>ПОСТАНОВЛЯЮ:</w:t>
      </w:r>
    </w:p>
    <w:p w:rsidR="00A97B5F" w:rsidRPr="00A97B5F" w:rsidRDefault="00A97B5F" w:rsidP="00A97B5F">
      <w:pPr>
        <w:jc w:val="both"/>
        <w:rPr>
          <w:sz w:val="16"/>
          <w:szCs w:val="16"/>
        </w:rPr>
      </w:pPr>
      <w:r w:rsidRPr="00A97B5F">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муниципальный район, Костковское сельское поселение,  </w:t>
      </w:r>
      <w:proofErr w:type="spellStart"/>
      <w:r w:rsidRPr="00A97B5F">
        <w:rPr>
          <w:sz w:val="16"/>
          <w:szCs w:val="16"/>
        </w:rPr>
        <w:t>д</w:t>
      </w:r>
      <w:proofErr w:type="gramStart"/>
      <w:r w:rsidRPr="00A97B5F">
        <w:rPr>
          <w:sz w:val="16"/>
          <w:szCs w:val="16"/>
        </w:rPr>
        <w:t>.В</w:t>
      </w:r>
      <w:proofErr w:type="gramEnd"/>
      <w:r w:rsidRPr="00A97B5F">
        <w:rPr>
          <w:sz w:val="16"/>
          <w:szCs w:val="16"/>
        </w:rPr>
        <w:t>атцы</w:t>
      </w:r>
      <w:proofErr w:type="spellEnd"/>
      <w:r w:rsidRPr="00A97B5F">
        <w:rPr>
          <w:sz w:val="16"/>
          <w:szCs w:val="16"/>
        </w:rPr>
        <w:t xml:space="preserve">,  </w:t>
      </w:r>
      <w:proofErr w:type="spellStart"/>
      <w:r w:rsidRPr="00A97B5F">
        <w:rPr>
          <w:sz w:val="16"/>
          <w:szCs w:val="16"/>
        </w:rPr>
        <w:t>ул.Васильева</w:t>
      </w:r>
      <w:proofErr w:type="spellEnd"/>
      <w:r w:rsidRPr="00A97B5F">
        <w:rPr>
          <w:sz w:val="16"/>
          <w:szCs w:val="16"/>
        </w:rPr>
        <w:t xml:space="preserve">, земельный участок 101, </w:t>
      </w:r>
      <w:r w:rsidRPr="00A97B5F">
        <w:rPr>
          <w:b/>
          <w:sz w:val="16"/>
          <w:szCs w:val="16"/>
        </w:rPr>
        <w:t xml:space="preserve"> </w:t>
      </w:r>
      <w:r w:rsidRPr="00A97B5F">
        <w:rPr>
          <w:sz w:val="16"/>
          <w:szCs w:val="16"/>
        </w:rPr>
        <w:t xml:space="preserve">уникальный     номер      адреса       объекта      адресации     в    ГАР </w:t>
      </w:r>
      <w:r w:rsidRPr="00A97B5F">
        <w:rPr>
          <w:color w:val="000000"/>
          <w:sz w:val="16"/>
          <w:szCs w:val="16"/>
        </w:rPr>
        <w:t>89992121-e0fa-4b2b-9d7b-095505f5d0bb</w:t>
      </w:r>
      <w:r w:rsidRPr="00A97B5F">
        <w:rPr>
          <w:sz w:val="16"/>
          <w:szCs w:val="16"/>
        </w:rPr>
        <w:t xml:space="preserve">  </w:t>
      </w:r>
      <w:r w:rsidRPr="00A97B5F">
        <w:rPr>
          <w:color w:val="000000"/>
          <w:sz w:val="16"/>
          <w:szCs w:val="16"/>
        </w:rPr>
        <w:t xml:space="preserve"> </w:t>
      </w:r>
      <w:r w:rsidRPr="00A97B5F">
        <w:rPr>
          <w:sz w:val="16"/>
          <w:szCs w:val="16"/>
        </w:rPr>
        <w:t xml:space="preserve">из Федеральной информационной адресной системы по причине прекращения существования объекта адресации. </w:t>
      </w:r>
    </w:p>
    <w:p w:rsidR="00A97B5F" w:rsidRPr="00A97B5F" w:rsidRDefault="00A97B5F" w:rsidP="00A97B5F">
      <w:pPr>
        <w:jc w:val="both"/>
        <w:rPr>
          <w:sz w:val="16"/>
          <w:szCs w:val="16"/>
        </w:rPr>
      </w:pPr>
      <w:r w:rsidRPr="00A97B5F">
        <w:rPr>
          <w:sz w:val="16"/>
          <w:szCs w:val="16"/>
        </w:rPr>
        <w:t xml:space="preserve">2. Присвоить адрес земельному участку, образуемому путем перераспределения земельного участка с кадастровым номером 53:03:0931001:201 и земель, находящихся в государственной или муниципальной собственности, расположенному по адресу: Российская Федерация, Новгородская область, Валдайский муниципальный район, Костковское сельское поселение, </w:t>
      </w:r>
      <w:proofErr w:type="spellStart"/>
      <w:r w:rsidRPr="00A97B5F">
        <w:rPr>
          <w:sz w:val="16"/>
          <w:szCs w:val="16"/>
        </w:rPr>
        <w:t>д</w:t>
      </w:r>
      <w:proofErr w:type="gramStart"/>
      <w:r w:rsidRPr="00A97B5F">
        <w:rPr>
          <w:sz w:val="16"/>
          <w:szCs w:val="16"/>
        </w:rPr>
        <w:t>.В</w:t>
      </w:r>
      <w:proofErr w:type="gramEnd"/>
      <w:r w:rsidRPr="00A97B5F">
        <w:rPr>
          <w:sz w:val="16"/>
          <w:szCs w:val="16"/>
        </w:rPr>
        <w:t>атцы</w:t>
      </w:r>
      <w:proofErr w:type="spellEnd"/>
      <w:r w:rsidRPr="00A97B5F">
        <w:rPr>
          <w:sz w:val="16"/>
          <w:szCs w:val="16"/>
        </w:rPr>
        <w:t xml:space="preserve">, </w:t>
      </w:r>
      <w:proofErr w:type="spellStart"/>
      <w:r w:rsidRPr="00A97B5F">
        <w:rPr>
          <w:sz w:val="16"/>
          <w:szCs w:val="16"/>
        </w:rPr>
        <w:t>ул.Васильева</w:t>
      </w:r>
      <w:proofErr w:type="spellEnd"/>
      <w:r w:rsidRPr="00A97B5F">
        <w:rPr>
          <w:sz w:val="16"/>
          <w:szCs w:val="16"/>
        </w:rPr>
        <w:t xml:space="preserve">, из земель населённых пунктов, в зоне застройки индивидуальными и малоэтажными жилыми домами (Ж.1), в соответствии со схемой расположения земельного участка, площадью 1227  </w:t>
      </w:r>
      <w:proofErr w:type="spellStart"/>
      <w:r w:rsidRPr="00A97B5F">
        <w:rPr>
          <w:sz w:val="16"/>
          <w:szCs w:val="16"/>
        </w:rPr>
        <w:t>кв.м</w:t>
      </w:r>
      <w:proofErr w:type="spellEnd"/>
      <w:r w:rsidRPr="00A97B5F">
        <w:rPr>
          <w:sz w:val="16"/>
          <w:szCs w:val="16"/>
        </w:rPr>
        <w:t xml:space="preserve">., и считать его следующим: Российская Федерация, Новгородская область, Валдайский муниципальный район, Костковское сельское поселение, </w:t>
      </w:r>
      <w:proofErr w:type="spellStart"/>
      <w:r w:rsidRPr="00A97B5F">
        <w:rPr>
          <w:sz w:val="16"/>
          <w:szCs w:val="16"/>
        </w:rPr>
        <w:t>д</w:t>
      </w:r>
      <w:proofErr w:type="gramStart"/>
      <w:r w:rsidRPr="00A97B5F">
        <w:rPr>
          <w:sz w:val="16"/>
          <w:szCs w:val="16"/>
        </w:rPr>
        <w:t>.В</w:t>
      </w:r>
      <w:proofErr w:type="gramEnd"/>
      <w:r w:rsidRPr="00A97B5F">
        <w:rPr>
          <w:sz w:val="16"/>
          <w:szCs w:val="16"/>
        </w:rPr>
        <w:t>атцы</w:t>
      </w:r>
      <w:proofErr w:type="spellEnd"/>
      <w:r w:rsidRPr="00A97B5F">
        <w:rPr>
          <w:sz w:val="16"/>
          <w:szCs w:val="16"/>
        </w:rPr>
        <w:t xml:space="preserve">, </w:t>
      </w:r>
      <w:proofErr w:type="spellStart"/>
      <w:r w:rsidRPr="00A97B5F">
        <w:rPr>
          <w:sz w:val="16"/>
          <w:szCs w:val="16"/>
        </w:rPr>
        <w:t>ул.Васильева</w:t>
      </w:r>
      <w:proofErr w:type="spellEnd"/>
      <w:r w:rsidRPr="00A97B5F">
        <w:rPr>
          <w:sz w:val="16"/>
          <w:szCs w:val="16"/>
        </w:rPr>
        <w:t xml:space="preserve">, земельный    участок 101.  </w:t>
      </w:r>
    </w:p>
    <w:p w:rsidR="00A97B5F" w:rsidRPr="00A97B5F" w:rsidRDefault="00A97B5F" w:rsidP="00A97B5F">
      <w:pPr>
        <w:pStyle w:val="a4"/>
        <w:jc w:val="both"/>
        <w:rPr>
          <w:sz w:val="16"/>
          <w:szCs w:val="16"/>
        </w:rPr>
      </w:pPr>
      <w:r w:rsidRPr="00A97B5F">
        <w:rPr>
          <w:sz w:val="16"/>
          <w:szCs w:val="16"/>
        </w:rPr>
        <w:t xml:space="preserve">3. Соответствующим службам внести данную информацию в базу данных.    </w:t>
      </w:r>
    </w:p>
    <w:p w:rsidR="00A97B5F" w:rsidRPr="00A97B5F" w:rsidRDefault="00A97B5F" w:rsidP="00A97B5F">
      <w:pPr>
        <w:pStyle w:val="a4"/>
        <w:jc w:val="both"/>
        <w:rPr>
          <w:sz w:val="16"/>
          <w:szCs w:val="16"/>
        </w:rPr>
      </w:pPr>
      <w:r w:rsidRPr="00A97B5F">
        <w:rPr>
          <w:sz w:val="16"/>
          <w:szCs w:val="16"/>
        </w:rPr>
        <w:t xml:space="preserve">4.Опубликовать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A97B5F" w:rsidRPr="00A97B5F" w:rsidRDefault="00A97B5F" w:rsidP="00743E94">
      <w:pPr>
        <w:jc w:val="both"/>
        <w:rPr>
          <w:sz w:val="16"/>
          <w:szCs w:val="16"/>
        </w:rPr>
      </w:pPr>
      <w:r w:rsidRPr="00A97B5F">
        <w:rPr>
          <w:sz w:val="16"/>
          <w:szCs w:val="16"/>
        </w:rPr>
        <w:t xml:space="preserve">       </w:t>
      </w:r>
    </w:p>
    <w:p w:rsidR="00A97B5F" w:rsidRPr="00A97B5F" w:rsidRDefault="00A97B5F" w:rsidP="00A97B5F">
      <w:pPr>
        <w:widowControl w:val="0"/>
        <w:autoSpaceDE w:val="0"/>
        <w:autoSpaceDN w:val="0"/>
        <w:adjustRightInd w:val="0"/>
        <w:rPr>
          <w:b/>
          <w:sz w:val="16"/>
          <w:szCs w:val="16"/>
        </w:rPr>
      </w:pPr>
      <w:r w:rsidRPr="00A97B5F">
        <w:rPr>
          <w:b/>
          <w:sz w:val="16"/>
          <w:szCs w:val="16"/>
        </w:rPr>
        <w:t xml:space="preserve">Глава Костковского </w:t>
      </w:r>
    </w:p>
    <w:p w:rsidR="00A97B5F" w:rsidRPr="00A97B5F" w:rsidRDefault="00A97B5F" w:rsidP="00A97B5F">
      <w:pPr>
        <w:widowControl w:val="0"/>
        <w:autoSpaceDE w:val="0"/>
        <w:autoSpaceDN w:val="0"/>
        <w:adjustRightInd w:val="0"/>
        <w:rPr>
          <w:b/>
          <w:sz w:val="16"/>
          <w:szCs w:val="16"/>
        </w:rPr>
      </w:pPr>
      <w:r w:rsidRPr="00A97B5F">
        <w:rPr>
          <w:b/>
          <w:sz w:val="16"/>
          <w:szCs w:val="16"/>
        </w:rPr>
        <w:t xml:space="preserve">сельского поселения     </w:t>
      </w:r>
      <w:r w:rsidRPr="00A97B5F">
        <w:rPr>
          <w:b/>
          <w:sz w:val="16"/>
          <w:szCs w:val="16"/>
        </w:rPr>
        <w:tab/>
      </w:r>
      <w:r w:rsidRPr="00A97B5F">
        <w:rPr>
          <w:b/>
          <w:sz w:val="16"/>
          <w:szCs w:val="16"/>
        </w:rPr>
        <w:tab/>
        <w:t xml:space="preserve">                                 Н.А. Бондаренко</w:t>
      </w:r>
    </w:p>
    <w:p w:rsidR="00A97B5F" w:rsidRDefault="00A97B5F" w:rsidP="00A97B5F">
      <w:pPr>
        <w:widowControl w:val="0"/>
        <w:autoSpaceDE w:val="0"/>
        <w:autoSpaceDN w:val="0"/>
        <w:adjustRightInd w:val="0"/>
        <w:rPr>
          <w:b/>
          <w:sz w:val="16"/>
          <w:szCs w:val="16"/>
        </w:rPr>
      </w:pPr>
    </w:p>
    <w:p w:rsidR="00743E94" w:rsidRPr="00743E94" w:rsidRDefault="00743E94" w:rsidP="00743E94">
      <w:pPr>
        <w:pStyle w:val="10"/>
        <w:tabs>
          <w:tab w:val="left" w:pos="0"/>
        </w:tabs>
        <w:rPr>
          <w:sz w:val="16"/>
          <w:szCs w:val="16"/>
        </w:rPr>
      </w:pPr>
      <w:proofErr w:type="gramStart"/>
      <w:r w:rsidRPr="00743E94">
        <w:rPr>
          <w:sz w:val="16"/>
          <w:szCs w:val="16"/>
        </w:rPr>
        <w:t>П</w:t>
      </w:r>
      <w:proofErr w:type="gramEnd"/>
      <w:r w:rsidRPr="00743E94">
        <w:rPr>
          <w:sz w:val="16"/>
          <w:szCs w:val="16"/>
        </w:rPr>
        <w:t xml:space="preserve"> О С Т А Н О В Л Е Н И Е</w:t>
      </w:r>
    </w:p>
    <w:p w:rsidR="00743E94" w:rsidRPr="00743E94" w:rsidRDefault="00743E94" w:rsidP="00743E94">
      <w:pPr>
        <w:rPr>
          <w:sz w:val="16"/>
          <w:szCs w:val="16"/>
        </w:rPr>
      </w:pPr>
    </w:p>
    <w:p w:rsidR="00743E94" w:rsidRPr="00743E94" w:rsidRDefault="00743E94" w:rsidP="00743E94">
      <w:pPr>
        <w:rPr>
          <w:bCs/>
          <w:sz w:val="16"/>
          <w:szCs w:val="16"/>
        </w:rPr>
      </w:pPr>
      <w:r w:rsidRPr="00743E94">
        <w:rPr>
          <w:bCs/>
          <w:sz w:val="16"/>
          <w:szCs w:val="16"/>
        </w:rPr>
        <w:t xml:space="preserve">от 19.04. 2024   № 42                                        </w:t>
      </w:r>
    </w:p>
    <w:p w:rsidR="00743E94" w:rsidRPr="00743E94" w:rsidRDefault="00743E94" w:rsidP="00743E94">
      <w:pPr>
        <w:rPr>
          <w:bCs/>
          <w:sz w:val="16"/>
          <w:szCs w:val="16"/>
        </w:rPr>
      </w:pPr>
      <w:proofErr w:type="spellStart"/>
      <w:r w:rsidRPr="00743E94">
        <w:rPr>
          <w:bCs/>
          <w:sz w:val="16"/>
          <w:szCs w:val="16"/>
        </w:rPr>
        <w:t>д</w:t>
      </w:r>
      <w:proofErr w:type="gramStart"/>
      <w:r w:rsidRPr="00743E94">
        <w:rPr>
          <w:bCs/>
          <w:sz w:val="16"/>
          <w:szCs w:val="16"/>
        </w:rPr>
        <w:t>.К</w:t>
      </w:r>
      <w:proofErr w:type="gramEnd"/>
      <w:r w:rsidRPr="00743E94">
        <w:rPr>
          <w:bCs/>
          <w:sz w:val="16"/>
          <w:szCs w:val="16"/>
        </w:rPr>
        <w:t>остково</w:t>
      </w:r>
      <w:proofErr w:type="spellEnd"/>
    </w:p>
    <w:p w:rsidR="00743E94" w:rsidRPr="00743E94" w:rsidRDefault="00743E94" w:rsidP="00743E94">
      <w:pPr>
        <w:jc w:val="center"/>
        <w:rPr>
          <w:i/>
          <w:sz w:val="16"/>
          <w:szCs w:val="16"/>
        </w:rPr>
      </w:pPr>
    </w:p>
    <w:p w:rsidR="00743E94" w:rsidRPr="00743E94" w:rsidRDefault="00743E94" w:rsidP="00743E94">
      <w:pPr>
        <w:autoSpaceDE w:val="0"/>
        <w:autoSpaceDN w:val="0"/>
        <w:adjustRightInd w:val="0"/>
        <w:jc w:val="center"/>
        <w:rPr>
          <w:b/>
          <w:bCs/>
          <w:sz w:val="16"/>
          <w:szCs w:val="16"/>
        </w:rPr>
      </w:pPr>
      <w:r w:rsidRPr="00743E94">
        <w:rPr>
          <w:b/>
          <w:bCs/>
          <w:sz w:val="16"/>
          <w:szCs w:val="16"/>
        </w:rPr>
        <w:t xml:space="preserve">О внесении изменений в </w:t>
      </w:r>
      <w:bookmarkStart w:id="0" w:name="_Hlk163803949"/>
      <w:bookmarkStart w:id="1" w:name="_Hlk160440875"/>
      <w:r w:rsidRPr="00743E94">
        <w:rPr>
          <w:b/>
          <w:bCs/>
          <w:sz w:val="16"/>
          <w:szCs w:val="16"/>
        </w:rPr>
        <w:t xml:space="preserve">административный регламент предоставления муниципальной услуги «Присвоение адреса объекту адресации, изменение, аннулирование адреса на территории Костковского сельского поселения», утвержденный постановлением </w:t>
      </w:r>
      <w:bookmarkEnd w:id="0"/>
      <w:bookmarkEnd w:id="1"/>
      <w:r w:rsidRPr="00743E94">
        <w:rPr>
          <w:b/>
          <w:bCs/>
          <w:sz w:val="16"/>
          <w:szCs w:val="16"/>
        </w:rPr>
        <w:t xml:space="preserve">администрации Костковского сельского поселения от 20.12.2017 № 145 </w:t>
      </w:r>
    </w:p>
    <w:p w:rsidR="00743E94" w:rsidRPr="00743E94" w:rsidRDefault="00743E94" w:rsidP="00743E94">
      <w:pPr>
        <w:autoSpaceDE w:val="0"/>
        <w:autoSpaceDN w:val="0"/>
        <w:adjustRightInd w:val="0"/>
        <w:jc w:val="center"/>
        <w:rPr>
          <w:b/>
          <w:bCs/>
          <w:sz w:val="16"/>
          <w:szCs w:val="16"/>
        </w:rPr>
      </w:pPr>
      <w:r w:rsidRPr="00743E94">
        <w:rPr>
          <w:b/>
          <w:bCs/>
          <w:sz w:val="16"/>
          <w:szCs w:val="16"/>
        </w:rPr>
        <w:t xml:space="preserve">(в ред. от 31.05.2021 № 40) </w:t>
      </w:r>
    </w:p>
    <w:p w:rsidR="00743E94" w:rsidRPr="00743E94" w:rsidRDefault="00743E94" w:rsidP="00743E94">
      <w:pPr>
        <w:autoSpaceDE w:val="0"/>
        <w:autoSpaceDN w:val="0"/>
        <w:adjustRightInd w:val="0"/>
        <w:jc w:val="center"/>
        <w:rPr>
          <w:b/>
          <w:bCs/>
          <w:sz w:val="16"/>
          <w:szCs w:val="16"/>
        </w:rPr>
      </w:pPr>
    </w:p>
    <w:p w:rsidR="00743E94" w:rsidRPr="00743E94" w:rsidRDefault="00743E94" w:rsidP="00743E94">
      <w:pPr>
        <w:ind w:firstLine="709"/>
        <w:jc w:val="both"/>
        <w:rPr>
          <w:color w:val="000000"/>
          <w:sz w:val="16"/>
          <w:szCs w:val="16"/>
        </w:rPr>
      </w:pPr>
      <w:proofErr w:type="gramStart"/>
      <w:r w:rsidRPr="00743E94">
        <w:rPr>
          <w:sz w:val="16"/>
          <w:szCs w:val="16"/>
        </w:rPr>
        <w:lastRenderedPageBreak/>
        <w:t>В соответствии с Федеральными законами от 06 октября 2003 года № 131-ФЗ «Об общих принципах организации местного самоуправления в Российской Федерации», от</w:t>
      </w:r>
      <w:r w:rsidRPr="00743E94">
        <w:rPr>
          <w:color w:val="000000"/>
          <w:sz w:val="16"/>
          <w:szCs w:val="16"/>
        </w:rPr>
        <w:t xml:space="preserve"> 27 июля 2010 года № 210-ФЗ «Об организации предоставления государственных и муниципальных услуг», Постановлением Правительства РФ от 5 февраля 2024 г. № 124 «О внесении изменений в постановление Правительства Российской Федерации от 19 ноября 2014 г. N 1221», Администрация Костковского сельского</w:t>
      </w:r>
      <w:proofErr w:type="gramEnd"/>
      <w:r w:rsidRPr="00743E94">
        <w:rPr>
          <w:color w:val="000000"/>
          <w:sz w:val="16"/>
          <w:szCs w:val="16"/>
        </w:rPr>
        <w:t xml:space="preserve"> поселения </w:t>
      </w:r>
    </w:p>
    <w:p w:rsidR="00743E94" w:rsidRPr="00743E94" w:rsidRDefault="00743E94" w:rsidP="00743E94">
      <w:pPr>
        <w:ind w:firstLine="709"/>
        <w:jc w:val="both"/>
        <w:rPr>
          <w:b/>
          <w:color w:val="000000"/>
          <w:sz w:val="16"/>
          <w:szCs w:val="16"/>
        </w:rPr>
      </w:pPr>
      <w:r w:rsidRPr="00743E94">
        <w:rPr>
          <w:b/>
          <w:color w:val="000000"/>
          <w:sz w:val="16"/>
          <w:szCs w:val="16"/>
        </w:rPr>
        <w:t>ПОСТАНОВЛЯЕТ:</w:t>
      </w:r>
    </w:p>
    <w:p w:rsidR="00743E94" w:rsidRPr="00743E94" w:rsidRDefault="00743E94" w:rsidP="00743E94">
      <w:pPr>
        <w:ind w:firstLine="709"/>
        <w:jc w:val="both"/>
        <w:rPr>
          <w:color w:val="000000"/>
          <w:sz w:val="16"/>
          <w:szCs w:val="16"/>
        </w:rPr>
      </w:pPr>
      <w:r w:rsidRPr="00743E94">
        <w:rPr>
          <w:color w:val="000000"/>
          <w:sz w:val="16"/>
          <w:szCs w:val="16"/>
        </w:rPr>
        <w:t>1. Внести в административный регламент предоставления муниципальной услуги «Присвоение адреса объекту адресации, изменение, аннулирование адреса на территории Костковского сельского поселения», утвержденный постановлением администрации Костковского сельского поселения от 20.12.2017 № 145 (в ред. от 31.05.2021 № 40) (далее – Регламент), следующие изменения:</w:t>
      </w:r>
    </w:p>
    <w:p w:rsidR="00743E94" w:rsidRPr="00743E94" w:rsidRDefault="00743E94" w:rsidP="00743E94">
      <w:pPr>
        <w:widowControl w:val="0"/>
        <w:autoSpaceDE w:val="0"/>
        <w:autoSpaceDN w:val="0"/>
        <w:adjustRightInd w:val="0"/>
        <w:ind w:firstLine="709"/>
        <w:jc w:val="both"/>
        <w:rPr>
          <w:b/>
          <w:bCs/>
          <w:color w:val="000000"/>
          <w:sz w:val="16"/>
          <w:szCs w:val="16"/>
        </w:rPr>
      </w:pPr>
      <w:r w:rsidRPr="00743E94">
        <w:rPr>
          <w:b/>
          <w:bCs/>
          <w:color w:val="000000"/>
          <w:sz w:val="16"/>
          <w:szCs w:val="16"/>
        </w:rPr>
        <w:t>1.1. Пункт 1.2. Регламента дополнить подпунктом 1.2.6. следующего содержания:</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«1.2.6.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743E94">
        <w:rPr>
          <w:color w:val="000000"/>
          <w:sz w:val="16"/>
          <w:szCs w:val="16"/>
        </w:rPr>
        <w:t>.».</w:t>
      </w:r>
      <w:proofErr w:type="gramEnd"/>
    </w:p>
    <w:p w:rsidR="00743E94" w:rsidRPr="00743E94" w:rsidRDefault="00743E94" w:rsidP="00743E94">
      <w:pPr>
        <w:widowControl w:val="0"/>
        <w:autoSpaceDE w:val="0"/>
        <w:autoSpaceDN w:val="0"/>
        <w:adjustRightInd w:val="0"/>
        <w:ind w:firstLine="709"/>
        <w:jc w:val="both"/>
        <w:rPr>
          <w:color w:val="000000"/>
          <w:sz w:val="16"/>
          <w:szCs w:val="16"/>
        </w:rPr>
      </w:pPr>
    </w:p>
    <w:p w:rsidR="00743E94" w:rsidRPr="00743E94" w:rsidRDefault="00743E94" w:rsidP="00743E94">
      <w:pPr>
        <w:widowControl w:val="0"/>
        <w:autoSpaceDE w:val="0"/>
        <w:autoSpaceDN w:val="0"/>
        <w:adjustRightInd w:val="0"/>
        <w:ind w:firstLine="709"/>
        <w:jc w:val="both"/>
        <w:rPr>
          <w:b/>
          <w:bCs/>
          <w:color w:val="000000"/>
          <w:sz w:val="16"/>
          <w:szCs w:val="16"/>
        </w:rPr>
      </w:pPr>
      <w:r w:rsidRPr="00743E94">
        <w:rPr>
          <w:b/>
          <w:bCs/>
          <w:color w:val="000000"/>
          <w:sz w:val="16"/>
          <w:szCs w:val="16"/>
        </w:rPr>
        <w:t>1.2. Раздел I Регламента дополнить пунктом 1.4. следующего содержания:</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«1.4. Объектом адресации являются:</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 xml:space="preserve">а) здание (строение, за исключением некапитального строения), в том </w:t>
      </w:r>
      <w:proofErr w:type="gramStart"/>
      <w:r w:rsidRPr="00743E94">
        <w:rPr>
          <w:color w:val="000000"/>
          <w:sz w:val="16"/>
          <w:szCs w:val="16"/>
        </w:rPr>
        <w:t>числе</w:t>
      </w:r>
      <w:proofErr w:type="gramEnd"/>
      <w:r w:rsidRPr="00743E94">
        <w:rPr>
          <w:color w:val="000000"/>
          <w:sz w:val="16"/>
          <w:szCs w:val="16"/>
        </w:rPr>
        <w:t xml:space="preserve"> строительство которого не завершено;</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 xml:space="preserve">б) сооружение (за исключением некапитального сооружения и линейного объекта), в том </w:t>
      </w:r>
      <w:proofErr w:type="gramStart"/>
      <w:r w:rsidRPr="00743E94">
        <w:rPr>
          <w:color w:val="000000"/>
          <w:sz w:val="16"/>
          <w:szCs w:val="16"/>
        </w:rPr>
        <w:t>числе</w:t>
      </w:r>
      <w:proofErr w:type="gramEnd"/>
      <w:r w:rsidRPr="00743E94">
        <w:rPr>
          <w:color w:val="000000"/>
          <w:sz w:val="16"/>
          <w:szCs w:val="16"/>
        </w:rPr>
        <w:t xml:space="preserve"> строительство которого не завершено;</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г) помещение, являющееся частью объекта капитального строительства;</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 xml:space="preserve">д) </w:t>
      </w:r>
      <w:proofErr w:type="spellStart"/>
      <w:r w:rsidRPr="00743E94">
        <w:rPr>
          <w:color w:val="000000"/>
          <w:sz w:val="16"/>
          <w:szCs w:val="16"/>
        </w:rPr>
        <w:t>машино</w:t>
      </w:r>
      <w:proofErr w:type="spellEnd"/>
      <w:r w:rsidRPr="00743E94">
        <w:rPr>
          <w:color w:val="000000"/>
          <w:sz w:val="16"/>
          <w:szCs w:val="16"/>
        </w:rPr>
        <w:t xml:space="preserve">-место (за исключением </w:t>
      </w:r>
      <w:proofErr w:type="spellStart"/>
      <w:r w:rsidRPr="00743E94">
        <w:rPr>
          <w:color w:val="000000"/>
          <w:sz w:val="16"/>
          <w:szCs w:val="16"/>
        </w:rPr>
        <w:t>машино</w:t>
      </w:r>
      <w:proofErr w:type="spellEnd"/>
      <w:r w:rsidRPr="00743E94">
        <w:rPr>
          <w:color w:val="000000"/>
          <w:sz w:val="16"/>
          <w:szCs w:val="16"/>
        </w:rPr>
        <w:t>-места, являющегося частью некапитального здания или сооружения).</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 xml:space="preserve">При присвоении адресов помещениям, </w:t>
      </w:r>
      <w:proofErr w:type="spellStart"/>
      <w:r w:rsidRPr="00743E94">
        <w:rPr>
          <w:color w:val="000000"/>
          <w:sz w:val="16"/>
          <w:szCs w:val="16"/>
        </w:rPr>
        <w:t>машино</w:t>
      </w:r>
      <w:proofErr w:type="spellEnd"/>
      <w:r w:rsidRPr="00743E94">
        <w:rPr>
          <w:color w:val="000000"/>
          <w:sz w:val="16"/>
          <w:szCs w:val="16"/>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Аннулирование адреса объекта адресации осуществляется в случаях:</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б) исключения из Единого государственного реестра недвижимости указанных в части 7 статьи 72 Федерального закона от 13 июля 2015 г. N 218-ФЗ</w:t>
      </w:r>
      <w:proofErr w:type="gramStart"/>
      <w:r w:rsidRPr="00743E94">
        <w:rPr>
          <w:color w:val="000000"/>
          <w:sz w:val="16"/>
          <w:szCs w:val="16"/>
        </w:rPr>
        <w:t>"О</w:t>
      </w:r>
      <w:proofErr w:type="gramEnd"/>
      <w:r w:rsidRPr="00743E94">
        <w:rPr>
          <w:color w:val="000000"/>
          <w:sz w:val="16"/>
          <w:szCs w:val="16"/>
        </w:rPr>
        <w:t xml:space="preserve"> государственной регистрации недвижимости" сведений об объекте недвижимости, являющемся объектом адресации;</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в) присвоения объекту адресации нового адреса.</w:t>
      </w:r>
    </w:p>
    <w:p w:rsidR="00743E94" w:rsidRPr="00743E94" w:rsidRDefault="00743E94" w:rsidP="00743E94">
      <w:pPr>
        <w:widowControl w:val="0"/>
        <w:autoSpaceDE w:val="0"/>
        <w:autoSpaceDN w:val="0"/>
        <w:adjustRightInd w:val="0"/>
        <w:ind w:firstLine="709"/>
        <w:jc w:val="both"/>
        <w:rPr>
          <w:color w:val="000000"/>
          <w:sz w:val="16"/>
          <w:szCs w:val="16"/>
        </w:rPr>
      </w:pPr>
      <w:proofErr w:type="gramStart"/>
      <w:r w:rsidRPr="00743E94">
        <w:rPr>
          <w:color w:val="000000"/>
          <w:sz w:val="16"/>
          <w:szCs w:val="16"/>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743E94">
        <w:rPr>
          <w:color w:val="000000"/>
          <w:sz w:val="16"/>
          <w:szCs w:val="16"/>
        </w:rPr>
        <w:t xml:space="preserve"> </w:t>
      </w:r>
      <w:proofErr w:type="gramStart"/>
      <w:r w:rsidRPr="00743E94">
        <w:rPr>
          <w:color w:val="000000"/>
          <w:sz w:val="16"/>
          <w:szCs w:val="16"/>
        </w:rPr>
        <w:t>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743E94" w:rsidRPr="00743E94" w:rsidRDefault="00743E94" w:rsidP="00743E94">
      <w:pPr>
        <w:widowControl w:val="0"/>
        <w:autoSpaceDE w:val="0"/>
        <w:autoSpaceDN w:val="0"/>
        <w:adjustRightInd w:val="0"/>
        <w:ind w:firstLine="709"/>
        <w:jc w:val="both"/>
        <w:rPr>
          <w:b/>
          <w:bCs/>
          <w:color w:val="000000"/>
          <w:sz w:val="16"/>
          <w:szCs w:val="16"/>
        </w:rPr>
      </w:pPr>
      <w:r w:rsidRPr="00743E94">
        <w:rPr>
          <w:b/>
          <w:bCs/>
          <w:color w:val="000000"/>
          <w:sz w:val="16"/>
          <w:szCs w:val="16"/>
        </w:rPr>
        <w:t>1.3. Пункт 2.4. Регламента изложить в новой редакции:</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«2.4.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(дале</w:t>
      </w:r>
      <w:proofErr w:type="gramStart"/>
      <w:r w:rsidRPr="00743E94">
        <w:rPr>
          <w:color w:val="000000"/>
          <w:sz w:val="16"/>
          <w:szCs w:val="16"/>
        </w:rPr>
        <w:t>е-</w:t>
      </w:r>
      <w:proofErr w:type="gramEnd"/>
      <w:r w:rsidRPr="00743E94">
        <w:rPr>
          <w:color w:val="000000"/>
          <w:sz w:val="16"/>
          <w:szCs w:val="16"/>
        </w:rPr>
        <w:t xml:space="preserve"> ГАР)  осуществляются администрацией:</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а) в случае подачи заявления на бумажном носителе - в срок не более 10 рабочих дней со дня поступления заявления;</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б) в случае подачи заявления в форме электронного документа - в срок не более 5 рабочих дней со дня поступления заявления</w:t>
      </w:r>
      <w:proofErr w:type="gramStart"/>
      <w:r w:rsidRPr="00743E94">
        <w:rPr>
          <w:color w:val="000000"/>
          <w:sz w:val="16"/>
          <w:szCs w:val="16"/>
        </w:rPr>
        <w:t>.».</w:t>
      </w:r>
      <w:proofErr w:type="gramEnd"/>
    </w:p>
    <w:p w:rsidR="00743E94" w:rsidRPr="00743E94" w:rsidRDefault="00743E94" w:rsidP="00743E94">
      <w:pPr>
        <w:widowControl w:val="0"/>
        <w:autoSpaceDE w:val="0"/>
        <w:autoSpaceDN w:val="0"/>
        <w:adjustRightInd w:val="0"/>
        <w:ind w:firstLine="709"/>
        <w:jc w:val="both"/>
        <w:rPr>
          <w:b/>
          <w:bCs/>
          <w:color w:val="000000"/>
          <w:sz w:val="16"/>
          <w:szCs w:val="16"/>
        </w:rPr>
      </w:pPr>
      <w:r w:rsidRPr="00743E94">
        <w:rPr>
          <w:b/>
          <w:bCs/>
          <w:color w:val="000000"/>
          <w:sz w:val="16"/>
          <w:szCs w:val="16"/>
        </w:rPr>
        <w:t>1.4. Пункт 3.4.2. Регламента дополнить абзацами следующего содержания:</w:t>
      </w:r>
    </w:p>
    <w:p w:rsidR="00743E94" w:rsidRPr="00743E94" w:rsidRDefault="00743E94" w:rsidP="00743E94">
      <w:pPr>
        <w:widowControl w:val="0"/>
        <w:autoSpaceDE w:val="0"/>
        <w:autoSpaceDN w:val="0"/>
        <w:adjustRightInd w:val="0"/>
        <w:ind w:firstLine="709"/>
        <w:jc w:val="both"/>
        <w:rPr>
          <w:color w:val="000000"/>
          <w:sz w:val="16"/>
          <w:szCs w:val="16"/>
        </w:rPr>
      </w:pPr>
      <w:proofErr w:type="gramStart"/>
      <w:r w:rsidRPr="00743E94">
        <w:rPr>
          <w:color w:val="000000"/>
          <w:sz w:val="16"/>
          <w:szCs w:val="16"/>
        </w:rPr>
        <w:t>«</w:t>
      </w:r>
      <w:bookmarkStart w:id="2" w:name="_Hlk164262894"/>
      <w:r w:rsidRPr="00743E94">
        <w:rPr>
          <w:color w:val="000000"/>
          <w:sz w:val="16"/>
          <w:szCs w:val="16"/>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w:t>
      </w:r>
      <w:proofErr w:type="gramEnd"/>
      <w:r w:rsidRPr="00743E94">
        <w:rPr>
          <w:color w:val="000000"/>
          <w:sz w:val="16"/>
          <w:szCs w:val="16"/>
        </w:rPr>
        <w:t xml:space="preserve"> объекта адресации в ГАР в администрацию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Решение администрации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743E94">
        <w:rPr>
          <w:color w:val="000000"/>
          <w:sz w:val="16"/>
          <w:szCs w:val="16"/>
        </w:rPr>
        <w:t>днем</w:t>
      </w:r>
      <w:proofErr w:type="gramEnd"/>
      <w:r w:rsidRPr="00743E94">
        <w:rPr>
          <w:color w:val="000000"/>
          <w:sz w:val="16"/>
          <w:szCs w:val="16"/>
        </w:rPr>
        <w:t xml:space="preserve"> со дня истечения установленного пунктами 37 и 38 Правил срока посредством почтового отправления по указанному в заявлении почтовому адресу.</w:t>
      </w:r>
    </w:p>
    <w:p w:rsidR="00743E94" w:rsidRPr="00743E94" w:rsidRDefault="00743E94" w:rsidP="00743E94">
      <w:pPr>
        <w:widowControl w:val="0"/>
        <w:autoSpaceDE w:val="0"/>
        <w:autoSpaceDN w:val="0"/>
        <w:adjustRightInd w:val="0"/>
        <w:ind w:firstLine="709"/>
        <w:jc w:val="both"/>
        <w:rPr>
          <w:color w:val="000000"/>
          <w:sz w:val="16"/>
          <w:szCs w:val="16"/>
        </w:rPr>
      </w:pPr>
      <w:proofErr w:type="gramStart"/>
      <w:r w:rsidRPr="00743E94">
        <w:rPr>
          <w:color w:val="000000"/>
          <w:sz w:val="16"/>
          <w:szCs w:val="1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w:t>
      </w:r>
      <w:proofErr w:type="gramEnd"/>
      <w:r w:rsidRPr="00743E94">
        <w:rPr>
          <w:color w:val="000000"/>
          <w:sz w:val="16"/>
          <w:szCs w:val="16"/>
        </w:rPr>
        <w:t xml:space="preserve"> рабочего дня, следующего за днем истечения срока, установленного пунктами 37 и 38 Правил</w:t>
      </w:r>
      <w:proofErr w:type="gramStart"/>
      <w:r w:rsidRPr="00743E94">
        <w:rPr>
          <w:color w:val="000000"/>
          <w:sz w:val="16"/>
          <w:szCs w:val="16"/>
        </w:rPr>
        <w:t>.»</w:t>
      </w:r>
      <w:proofErr w:type="gramEnd"/>
      <w:r w:rsidRPr="00743E94">
        <w:rPr>
          <w:color w:val="000000"/>
          <w:sz w:val="16"/>
          <w:szCs w:val="16"/>
        </w:rPr>
        <w:t>.».</w:t>
      </w:r>
    </w:p>
    <w:bookmarkEnd w:id="2"/>
    <w:p w:rsidR="00743E94" w:rsidRPr="00743E94" w:rsidRDefault="00743E94" w:rsidP="00743E94">
      <w:pPr>
        <w:widowControl w:val="0"/>
        <w:autoSpaceDE w:val="0"/>
        <w:autoSpaceDN w:val="0"/>
        <w:adjustRightInd w:val="0"/>
        <w:ind w:firstLine="709"/>
        <w:jc w:val="both"/>
        <w:rPr>
          <w:color w:val="000000"/>
          <w:sz w:val="16"/>
          <w:szCs w:val="16"/>
        </w:rPr>
      </w:pPr>
      <w:r w:rsidRPr="00743E94">
        <w:rPr>
          <w:color w:val="000000"/>
          <w:sz w:val="16"/>
          <w:szCs w:val="16"/>
        </w:rPr>
        <w:t>2.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743E94" w:rsidRPr="00743E94" w:rsidRDefault="00743E94" w:rsidP="00743E94">
      <w:pPr>
        <w:widowControl w:val="0"/>
        <w:autoSpaceDE w:val="0"/>
        <w:autoSpaceDN w:val="0"/>
        <w:adjustRightInd w:val="0"/>
        <w:ind w:firstLine="709"/>
        <w:jc w:val="both"/>
        <w:rPr>
          <w:color w:val="000000"/>
          <w:sz w:val="16"/>
          <w:szCs w:val="16"/>
        </w:rPr>
      </w:pPr>
    </w:p>
    <w:p w:rsidR="00743E94" w:rsidRPr="00743E94" w:rsidRDefault="00743E94" w:rsidP="00743E94">
      <w:pPr>
        <w:widowControl w:val="0"/>
        <w:autoSpaceDE w:val="0"/>
        <w:autoSpaceDN w:val="0"/>
        <w:adjustRightInd w:val="0"/>
        <w:ind w:firstLine="709"/>
        <w:jc w:val="both"/>
        <w:rPr>
          <w:color w:val="000000"/>
          <w:sz w:val="16"/>
          <w:szCs w:val="16"/>
        </w:rPr>
      </w:pPr>
    </w:p>
    <w:p w:rsidR="00743E94" w:rsidRPr="00743E94" w:rsidRDefault="00743E94" w:rsidP="00743E94">
      <w:pPr>
        <w:widowControl w:val="0"/>
        <w:autoSpaceDE w:val="0"/>
        <w:autoSpaceDN w:val="0"/>
        <w:adjustRightInd w:val="0"/>
        <w:jc w:val="both"/>
        <w:rPr>
          <w:b/>
          <w:color w:val="000000"/>
          <w:sz w:val="16"/>
          <w:szCs w:val="16"/>
        </w:rPr>
      </w:pPr>
      <w:r w:rsidRPr="00743E94">
        <w:rPr>
          <w:b/>
          <w:color w:val="000000"/>
          <w:sz w:val="16"/>
          <w:szCs w:val="16"/>
        </w:rPr>
        <w:t>Глава Костковского</w:t>
      </w:r>
      <w:r w:rsidRPr="00743E94">
        <w:rPr>
          <w:b/>
          <w:color w:val="000000"/>
          <w:sz w:val="16"/>
          <w:szCs w:val="16"/>
        </w:rPr>
        <w:tab/>
      </w:r>
      <w:r w:rsidRPr="00743E94">
        <w:rPr>
          <w:b/>
          <w:color w:val="000000"/>
          <w:sz w:val="16"/>
          <w:szCs w:val="16"/>
        </w:rPr>
        <w:tab/>
      </w:r>
    </w:p>
    <w:p w:rsidR="00D72087" w:rsidRPr="00743E94" w:rsidRDefault="00743E94" w:rsidP="00A97B5F">
      <w:pPr>
        <w:widowControl w:val="0"/>
        <w:autoSpaceDE w:val="0"/>
        <w:autoSpaceDN w:val="0"/>
        <w:adjustRightInd w:val="0"/>
        <w:rPr>
          <w:b/>
          <w:sz w:val="16"/>
          <w:szCs w:val="16"/>
        </w:rPr>
      </w:pPr>
      <w:r w:rsidRPr="00743E94">
        <w:rPr>
          <w:b/>
          <w:color w:val="000000"/>
          <w:sz w:val="16"/>
          <w:szCs w:val="16"/>
        </w:rPr>
        <w:t xml:space="preserve">сельского поселения                                                                Н.А. Бондаренко         </w:t>
      </w:r>
    </w:p>
    <w:p w:rsidR="00D72087" w:rsidRDefault="00D72087" w:rsidP="00D72087">
      <w:pPr>
        <w:widowControl w:val="0"/>
        <w:autoSpaceDE w:val="0"/>
        <w:autoSpaceDN w:val="0"/>
        <w:adjustRightInd w:val="0"/>
        <w:ind w:firstLine="709"/>
        <w:jc w:val="center"/>
        <w:rPr>
          <w:rFonts w:ascii="Times New Roman CYR" w:hAnsi="Times New Roman CYR" w:cs="Times New Roman CYR"/>
          <w:b/>
          <w:bCs/>
          <w:sz w:val="16"/>
          <w:szCs w:val="16"/>
        </w:rPr>
      </w:pPr>
      <w:r w:rsidRPr="00D72087">
        <w:rPr>
          <w:rFonts w:ascii="Times New Roman CYR" w:hAnsi="Times New Roman CYR" w:cs="Times New Roman CYR"/>
          <w:b/>
          <w:bCs/>
          <w:sz w:val="16"/>
          <w:szCs w:val="16"/>
        </w:rPr>
        <w:lastRenderedPageBreak/>
        <w:t>Опломбирование приборов учета</w:t>
      </w:r>
    </w:p>
    <w:p w:rsidR="00D72087" w:rsidRPr="00D72087" w:rsidRDefault="00D72087" w:rsidP="00D72087">
      <w:pPr>
        <w:widowControl w:val="0"/>
        <w:autoSpaceDE w:val="0"/>
        <w:autoSpaceDN w:val="0"/>
        <w:adjustRightInd w:val="0"/>
        <w:ind w:firstLine="709"/>
        <w:jc w:val="both"/>
        <w:rPr>
          <w:rFonts w:ascii="Times New Roman CYR" w:hAnsi="Times New Roman CYR" w:cs="Times New Roman CYR"/>
          <w:b/>
          <w:bCs/>
          <w:sz w:val="16"/>
          <w:szCs w:val="16"/>
        </w:rPr>
      </w:pPr>
    </w:p>
    <w:p w:rsidR="00D72087" w:rsidRPr="00D72087" w:rsidRDefault="00D72087" w:rsidP="00D72087">
      <w:pPr>
        <w:widowControl w:val="0"/>
        <w:autoSpaceDE w:val="0"/>
        <w:autoSpaceDN w:val="0"/>
        <w:adjustRightInd w:val="0"/>
        <w:ind w:firstLine="709"/>
        <w:jc w:val="both"/>
        <w:rPr>
          <w:rFonts w:ascii="Times New Roman CYR" w:hAnsi="Times New Roman CYR" w:cs="Times New Roman CYR"/>
          <w:sz w:val="16"/>
          <w:szCs w:val="16"/>
        </w:rPr>
      </w:pPr>
      <w:r w:rsidRPr="00D72087">
        <w:rPr>
          <w:rFonts w:ascii="Times New Roman CYR" w:hAnsi="Times New Roman CYR" w:cs="Times New Roman CYR"/>
          <w:sz w:val="16"/>
          <w:szCs w:val="16"/>
        </w:rPr>
        <w:t>По общему правилу, согласно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ввод установленного прибора учета в эксплуатацию осуществляется исполнителем или гарантирующим поставщиком без взимания платы.</w:t>
      </w:r>
    </w:p>
    <w:p w:rsidR="00D72087" w:rsidRPr="00D72087" w:rsidRDefault="00D72087" w:rsidP="00D72087">
      <w:pPr>
        <w:widowControl w:val="0"/>
        <w:autoSpaceDE w:val="0"/>
        <w:autoSpaceDN w:val="0"/>
        <w:adjustRightInd w:val="0"/>
        <w:ind w:firstLine="709"/>
        <w:jc w:val="both"/>
        <w:rPr>
          <w:rFonts w:ascii="Times New Roman CYR" w:hAnsi="Times New Roman CYR" w:cs="Times New Roman CYR"/>
          <w:sz w:val="16"/>
          <w:szCs w:val="16"/>
        </w:rPr>
      </w:pPr>
      <w:r w:rsidRPr="00D72087">
        <w:rPr>
          <w:rFonts w:ascii="Times New Roman CYR" w:hAnsi="Times New Roman CYR" w:cs="Times New Roman CYR"/>
          <w:sz w:val="16"/>
          <w:szCs w:val="16"/>
        </w:rPr>
        <w:t>Исключение установлено лишь в случае,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D72087" w:rsidRPr="00D72087" w:rsidRDefault="00D72087" w:rsidP="00D72087">
      <w:pPr>
        <w:widowControl w:val="0"/>
        <w:autoSpaceDE w:val="0"/>
        <w:autoSpaceDN w:val="0"/>
        <w:adjustRightInd w:val="0"/>
        <w:ind w:firstLine="709"/>
        <w:jc w:val="both"/>
        <w:rPr>
          <w:rFonts w:ascii="Times New Roman CYR" w:hAnsi="Times New Roman CYR" w:cs="Times New Roman CYR"/>
          <w:sz w:val="16"/>
          <w:szCs w:val="16"/>
        </w:rPr>
      </w:pPr>
      <w:r w:rsidRPr="00D72087">
        <w:rPr>
          <w:rFonts w:ascii="Times New Roman CYR" w:hAnsi="Times New Roman CYR" w:cs="Times New Roman CYR"/>
          <w:sz w:val="16"/>
          <w:szCs w:val="16"/>
        </w:rPr>
        <w:t>Таким образом, плата за опломбирование счетчика может взиматься лишь в случае нарушения пломбы или знаков поверки, в иных случаях указанные работы проводятся бесплатно.</w:t>
      </w:r>
    </w:p>
    <w:p w:rsidR="00D72087" w:rsidRPr="00D72087" w:rsidRDefault="00D72087" w:rsidP="00D72087">
      <w:pPr>
        <w:rPr>
          <w:rFonts w:asciiTheme="minorHAnsi" w:hAnsiTheme="minorHAnsi" w:cstheme="minorBidi"/>
          <w:sz w:val="16"/>
          <w:szCs w:val="16"/>
        </w:rPr>
      </w:pPr>
    </w:p>
    <w:p w:rsidR="00D72087" w:rsidRDefault="00D72087" w:rsidP="00D72087">
      <w:pPr>
        <w:jc w:val="center"/>
        <w:rPr>
          <w:b/>
          <w:bCs/>
          <w:color w:val="333333"/>
          <w:sz w:val="16"/>
          <w:szCs w:val="16"/>
          <w:shd w:val="clear" w:color="auto" w:fill="FFFFFF"/>
        </w:rPr>
      </w:pPr>
      <w:r w:rsidRPr="00D72087">
        <w:rPr>
          <w:b/>
          <w:bCs/>
          <w:color w:val="333333"/>
          <w:sz w:val="16"/>
          <w:szCs w:val="16"/>
          <w:shd w:val="clear" w:color="auto" w:fill="FFFFFF"/>
        </w:rPr>
        <w:t>Изменения в Федеральном законе «О страховании вкладов в банках Российской Федерации»</w:t>
      </w:r>
    </w:p>
    <w:p w:rsidR="00D72087" w:rsidRPr="00D72087" w:rsidRDefault="00D72087" w:rsidP="00D72087">
      <w:pPr>
        <w:rPr>
          <w:b/>
          <w:bCs/>
          <w:color w:val="333333"/>
          <w:sz w:val="16"/>
          <w:szCs w:val="16"/>
          <w:shd w:val="clear" w:color="auto" w:fill="FFFFFF"/>
        </w:rPr>
      </w:pPr>
    </w:p>
    <w:p w:rsidR="00D72087" w:rsidRPr="00D72087" w:rsidRDefault="00D72087" w:rsidP="00D72087">
      <w:pPr>
        <w:jc w:val="both"/>
        <w:rPr>
          <w:color w:val="333333"/>
          <w:sz w:val="16"/>
          <w:szCs w:val="16"/>
        </w:rPr>
      </w:pPr>
      <w:r w:rsidRPr="00D72087">
        <w:rPr>
          <w:color w:val="333333"/>
          <w:sz w:val="16"/>
          <w:szCs w:val="16"/>
        </w:rPr>
        <w:t>Правительством Российской Федерации 21 марта 2023 года внесены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03.12.2014 № 1300.</w:t>
      </w:r>
    </w:p>
    <w:p w:rsidR="00D72087" w:rsidRPr="00D72087" w:rsidRDefault="00D72087" w:rsidP="00D72087">
      <w:pPr>
        <w:jc w:val="both"/>
        <w:rPr>
          <w:color w:val="333333"/>
          <w:sz w:val="16"/>
          <w:szCs w:val="16"/>
        </w:rPr>
      </w:pPr>
      <w:r w:rsidRPr="00D72087">
        <w:rPr>
          <w:color w:val="333333"/>
          <w:sz w:val="16"/>
          <w:szCs w:val="16"/>
        </w:rPr>
        <w:t>Перечень объектов, для размещения которых не нужно оформлять права на земельные участки, расширен, в него вошли веранды для обустройства уличных кафе, а также площадки для размещения строительной техники и материалов при текущем или капитальном ремонте зданий.</w:t>
      </w:r>
    </w:p>
    <w:p w:rsidR="00D72087" w:rsidRPr="00D72087" w:rsidRDefault="00D72087" w:rsidP="00D72087">
      <w:pPr>
        <w:jc w:val="both"/>
        <w:rPr>
          <w:color w:val="333333"/>
          <w:sz w:val="16"/>
          <w:szCs w:val="16"/>
        </w:rPr>
      </w:pPr>
      <w:r w:rsidRPr="00D72087">
        <w:rPr>
          <w:color w:val="333333"/>
          <w:sz w:val="16"/>
          <w:szCs w:val="16"/>
        </w:rPr>
        <w:t>Теперь владельцы ресторанов или кафе могут оборудовать площадку, примыкающую к основному зданию, без дополнительных процедур. Это станет возможным при условии, что земля под новыми посадочными местами находится в государственной или муниципальной собственности и ранее не была предоставлена под другие цели.</w:t>
      </w:r>
    </w:p>
    <w:p w:rsidR="00D72087" w:rsidRPr="00D72087" w:rsidRDefault="00D72087" w:rsidP="00D72087">
      <w:pPr>
        <w:rPr>
          <w:color w:val="333333"/>
          <w:sz w:val="16"/>
          <w:szCs w:val="16"/>
        </w:rPr>
      </w:pPr>
    </w:p>
    <w:p w:rsidR="00D72087" w:rsidRDefault="00D72087" w:rsidP="00D72087">
      <w:pPr>
        <w:jc w:val="center"/>
        <w:rPr>
          <w:b/>
          <w:bCs/>
          <w:color w:val="333333"/>
          <w:sz w:val="16"/>
          <w:szCs w:val="16"/>
          <w:shd w:val="clear" w:color="auto" w:fill="FFFFFF"/>
        </w:rPr>
      </w:pPr>
      <w:r w:rsidRPr="00D72087">
        <w:rPr>
          <w:b/>
          <w:bCs/>
          <w:color w:val="333333"/>
          <w:sz w:val="16"/>
          <w:szCs w:val="16"/>
          <w:shd w:val="clear" w:color="auto" w:fill="FFFFFF"/>
        </w:rPr>
        <w:t>До 2030 года плановые проверки будут проводиться только в отношении определённых объектов контроля</w:t>
      </w:r>
    </w:p>
    <w:p w:rsidR="00D72087" w:rsidRPr="00D72087" w:rsidRDefault="00D72087" w:rsidP="00D72087">
      <w:pPr>
        <w:jc w:val="center"/>
        <w:rPr>
          <w:rFonts w:eastAsiaTheme="minorEastAsia"/>
          <w:b/>
          <w:bCs/>
          <w:color w:val="333333"/>
          <w:sz w:val="16"/>
          <w:szCs w:val="16"/>
          <w:shd w:val="clear" w:color="auto" w:fill="FFFFFF"/>
        </w:rPr>
      </w:pPr>
    </w:p>
    <w:p w:rsidR="00D72087" w:rsidRPr="00D72087" w:rsidRDefault="00D72087" w:rsidP="00D72087">
      <w:pPr>
        <w:jc w:val="both"/>
        <w:rPr>
          <w:color w:val="333333"/>
          <w:sz w:val="16"/>
          <w:szCs w:val="16"/>
        </w:rPr>
      </w:pPr>
      <w:r w:rsidRPr="00D72087">
        <w:rPr>
          <w:color w:val="333333"/>
          <w:sz w:val="16"/>
          <w:szCs w:val="16"/>
        </w:rPr>
        <w:t>Постановление Правительства Российской Федерации от 10.03.2023 № 372 скорректировало особенности организации и проведения государственного и муниципального контроля.</w:t>
      </w:r>
    </w:p>
    <w:p w:rsidR="00D72087" w:rsidRPr="00D72087" w:rsidRDefault="00D72087" w:rsidP="00D72087">
      <w:pPr>
        <w:jc w:val="both"/>
        <w:rPr>
          <w:color w:val="333333"/>
          <w:sz w:val="16"/>
          <w:szCs w:val="16"/>
        </w:rPr>
      </w:pPr>
      <w:r w:rsidRPr="00D72087">
        <w:rPr>
          <w:color w:val="333333"/>
          <w:sz w:val="16"/>
          <w:szCs w:val="16"/>
        </w:rPr>
        <w:t>Так, установлена возможность проведения плановых проверок до 2030 года только в отношении объектов контроля, отнесённых к категориям чрезвычайно высокого и высокого риска причинения вреда, а также опасных производственных объектов и гидротехнических сооружений II класса опасности.</w:t>
      </w:r>
    </w:p>
    <w:p w:rsidR="00D72087" w:rsidRPr="00D72087" w:rsidRDefault="00D72087" w:rsidP="00D72087">
      <w:pPr>
        <w:jc w:val="both"/>
        <w:rPr>
          <w:color w:val="333333"/>
          <w:sz w:val="16"/>
          <w:szCs w:val="16"/>
        </w:rPr>
      </w:pPr>
      <w:r w:rsidRPr="00D72087">
        <w:rPr>
          <w:color w:val="333333"/>
          <w:sz w:val="16"/>
          <w:szCs w:val="16"/>
        </w:rPr>
        <w:t>Постановлением продлена возможность проведения профилактических визитов в отношении образовательных учреждений – школ, детских садов (в случае отнесения их объектов контроля к категории чрезвычайно высокого или высокого риска) – вместо плановых контрольных (надзорных) мероприятий.</w:t>
      </w:r>
    </w:p>
    <w:p w:rsidR="00D72087" w:rsidRPr="00D72087" w:rsidRDefault="00D72087" w:rsidP="00D72087">
      <w:pPr>
        <w:jc w:val="both"/>
        <w:rPr>
          <w:color w:val="333333"/>
          <w:sz w:val="16"/>
          <w:szCs w:val="16"/>
        </w:rPr>
      </w:pPr>
      <w:r w:rsidRPr="00D72087">
        <w:rPr>
          <w:color w:val="333333"/>
          <w:sz w:val="16"/>
          <w:szCs w:val="16"/>
        </w:rPr>
        <w:t>Кроме того, установлена возможность проведения обязательного профилактического визита на основании поручений Президента РФ, председателя Правительства РФ или его заместителей. От такого визита проверяемое лицо отказаться не может (в отличие от обычного профилактического визита).</w:t>
      </w:r>
    </w:p>
    <w:p w:rsidR="00D72087" w:rsidRPr="00D72087" w:rsidRDefault="00D72087" w:rsidP="00D72087">
      <w:pPr>
        <w:rPr>
          <w:color w:val="333333"/>
          <w:sz w:val="16"/>
          <w:szCs w:val="16"/>
        </w:rPr>
      </w:pPr>
    </w:p>
    <w:p w:rsidR="00D72087" w:rsidRPr="00D72087" w:rsidRDefault="00D72087" w:rsidP="00D72087">
      <w:pPr>
        <w:rPr>
          <w:rFonts w:eastAsiaTheme="minorEastAsia"/>
          <w:sz w:val="16"/>
          <w:szCs w:val="16"/>
        </w:rPr>
      </w:pPr>
      <w:r w:rsidRPr="00D72087">
        <w:rPr>
          <w:sz w:val="16"/>
          <w:szCs w:val="16"/>
        </w:rPr>
        <w:t>Разъяснение подготовил:</w:t>
      </w:r>
    </w:p>
    <w:p w:rsidR="00D72087" w:rsidRPr="00D72087" w:rsidRDefault="00D72087" w:rsidP="00D72087">
      <w:pPr>
        <w:rPr>
          <w:sz w:val="16"/>
          <w:szCs w:val="16"/>
        </w:rPr>
      </w:pPr>
      <w:r w:rsidRPr="00D72087">
        <w:rPr>
          <w:sz w:val="16"/>
          <w:szCs w:val="16"/>
        </w:rPr>
        <w:t>Помощник прокурора Валдайского района</w:t>
      </w:r>
    </w:p>
    <w:p w:rsidR="00D72087" w:rsidRPr="00D72087" w:rsidRDefault="00D72087" w:rsidP="00D72087">
      <w:pPr>
        <w:rPr>
          <w:sz w:val="16"/>
          <w:szCs w:val="16"/>
        </w:rPr>
      </w:pPr>
      <w:r w:rsidRPr="00D72087">
        <w:rPr>
          <w:sz w:val="16"/>
          <w:szCs w:val="16"/>
        </w:rPr>
        <w:t>Вавилина Д.А.</w:t>
      </w:r>
    </w:p>
    <w:p w:rsidR="00A97B5F" w:rsidRPr="00D72087" w:rsidRDefault="00A97B5F" w:rsidP="00A97B5F">
      <w:pPr>
        <w:ind w:left="-180"/>
        <w:jc w:val="both"/>
        <w:rPr>
          <w:sz w:val="16"/>
          <w:szCs w:val="16"/>
        </w:rPr>
      </w:pPr>
    </w:p>
    <w:p w:rsidR="00331E0C" w:rsidRPr="00D72087" w:rsidRDefault="00331E0C" w:rsidP="00331E0C">
      <w:pPr>
        <w:rPr>
          <w:sz w:val="16"/>
          <w:szCs w:val="16"/>
        </w:rPr>
      </w:pPr>
    </w:p>
    <w:p w:rsidR="00D72087" w:rsidRPr="00D72087" w:rsidRDefault="00D72087" w:rsidP="00D72087">
      <w:pPr>
        <w:shd w:val="clear" w:color="auto" w:fill="FFFFFF"/>
        <w:jc w:val="center"/>
        <w:rPr>
          <w:b/>
          <w:bCs/>
          <w:color w:val="333333"/>
          <w:sz w:val="16"/>
          <w:szCs w:val="16"/>
        </w:rPr>
      </w:pPr>
      <w:r w:rsidRPr="00D72087">
        <w:rPr>
          <w:b/>
          <w:bCs/>
          <w:color w:val="333333"/>
          <w:sz w:val="16"/>
          <w:szCs w:val="16"/>
        </w:rPr>
        <w:t>Житель Валдайского района осужден за управление автомобилем в состоянии опьянения с конфискацией транспортного средства</w:t>
      </w:r>
    </w:p>
    <w:p w:rsidR="00D72087" w:rsidRPr="00D72087" w:rsidRDefault="00D72087" w:rsidP="00D72087">
      <w:pPr>
        <w:shd w:val="clear" w:color="auto" w:fill="FFFFFF"/>
        <w:jc w:val="both"/>
        <w:rPr>
          <w:color w:val="000000"/>
          <w:sz w:val="16"/>
          <w:szCs w:val="16"/>
        </w:rPr>
      </w:pPr>
      <w:r w:rsidRPr="00D72087">
        <w:rPr>
          <w:color w:val="000000"/>
          <w:sz w:val="16"/>
          <w:szCs w:val="16"/>
        </w:rPr>
        <w:t> </w:t>
      </w:r>
      <w:r w:rsidRPr="00D72087">
        <w:rPr>
          <w:color w:val="FFFFFF"/>
          <w:sz w:val="16"/>
          <w:szCs w:val="16"/>
        </w:rPr>
        <w:t>Текст</w:t>
      </w:r>
      <w:proofErr w:type="gramStart"/>
      <w:r w:rsidRPr="00D72087">
        <w:rPr>
          <w:color w:val="000000"/>
          <w:sz w:val="16"/>
          <w:szCs w:val="16"/>
        </w:rPr>
        <w:t> </w:t>
      </w:r>
      <w:r w:rsidRPr="00D72087">
        <w:rPr>
          <w:color w:val="FFFFFF"/>
          <w:sz w:val="16"/>
          <w:szCs w:val="16"/>
        </w:rPr>
        <w:t>П</w:t>
      </w:r>
      <w:proofErr w:type="gramEnd"/>
      <w:r w:rsidRPr="00D72087">
        <w:rPr>
          <w:color w:val="FFFFFF"/>
          <w:sz w:val="16"/>
          <w:szCs w:val="16"/>
        </w:rPr>
        <w:t>оделиться</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22-летнего местного жителя Никиты Корниенко.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невыполнение требования должностного лица о прохождении медицинского освидетельствования на состояние опьянения).</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 xml:space="preserve">Судом установлено, что в сентябре 2023 года Корниенко, будучи </w:t>
      </w:r>
      <w:proofErr w:type="gramStart"/>
      <w:r w:rsidRPr="00D72087">
        <w:rPr>
          <w:color w:val="333333"/>
          <w:sz w:val="16"/>
          <w:szCs w:val="16"/>
        </w:rPr>
        <w:t>подвергнутым</w:t>
      </w:r>
      <w:proofErr w:type="gramEnd"/>
      <w:r w:rsidRPr="00D72087">
        <w:rPr>
          <w:color w:val="333333"/>
          <w:sz w:val="16"/>
          <w:szCs w:val="16"/>
        </w:rPr>
        <w:t xml:space="preserve"> административному наказанию за управление транспортным средством в состоянии опьянения в виде административного штрафа в размере 30 тыс. рублей с лишением права заниматься деятельностью, связанной с управлением транспортными средствами на срок 1 год 6 месяцев, вновь был остановлен в состоянии опьянения за рулем автомобиля марки «ВАЗ 21053» сотрудниками ГИБДД на ул. Комарова </w:t>
      </w:r>
      <w:proofErr w:type="gramStart"/>
      <w:r w:rsidRPr="00D72087">
        <w:rPr>
          <w:color w:val="333333"/>
          <w:sz w:val="16"/>
          <w:szCs w:val="16"/>
        </w:rPr>
        <w:t>в</w:t>
      </w:r>
      <w:proofErr w:type="gramEnd"/>
      <w:r w:rsidRPr="00D72087">
        <w:rPr>
          <w:color w:val="333333"/>
          <w:sz w:val="16"/>
          <w:szCs w:val="16"/>
        </w:rPr>
        <w:t xml:space="preserve"> с. Яжелбицы Валдайского района.</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Вину в совершении преступления подсудимый признал полностью.</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Суд с учетом позиции представителя прокуратуры назначил ему наказание в виде штрафа в размере 200 тыс. рублей с лишением права управления транспортными средствами на срок 2 года, с конфискацией автомобиля.</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Приговор вступил законную силу.</w:t>
      </w:r>
    </w:p>
    <w:p w:rsidR="00D72087" w:rsidRPr="00D72087" w:rsidRDefault="00D72087" w:rsidP="00D72087">
      <w:pPr>
        <w:shd w:val="clear" w:color="auto" w:fill="FFFFFF"/>
        <w:jc w:val="both"/>
        <w:rPr>
          <w:b/>
          <w:bCs/>
          <w:color w:val="333333"/>
          <w:sz w:val="16"/>
          <w:szCs w:val="16"/>
        </w:rPr>
      </w:pPr>
    </w:p>
    <w:p w:rsidR="00D72087" w:rsidRPr="00D72087" w:rsidRDefault="00D72087" w:rsidP="00D72087">
      <w:pPr>
        <w:shd w:val="clear" w:color="auto" w:fill="FFFFFF"/>
        <w:jc w:val="both"/>
        <w:rPr>
          <w:b/>
          <w:bCs/>
          <w:color w:val="333333"/>
          <w:sz w:val="16"/>
          <w:szCs w:val="16"/>
        </w:rPr>
      </w:pPr>
    </w:p>
    <w:p w:rsidR="00D72087" w:rsidRPr="00D72087" w:rsidRDefault="00D72087" w:rsidP="00D72087">
      <w:pPr>
        <w:shd w:val="clear" w:color="auto" w:fill="FFFFFF"/>
        <w:jc w:val="center"/>
        <w:rPr>
          <w:b/>
          <w:bCs/>
          <w:color w:val="333333"/>
          <w:sz w:val="16"/>
          <w:szCs w:val="16"/>
        </w:rPr>
      </w:pPr>
      <w:r w:rsidRPr="00D72087">
        <w:rPr>
          <w:b/>
          <w:bCs/>
          <w:color w:val="333333"/>
          <w:sz w:val="16"/>
          <w:szCs w:val="16"/>
        </w:rPr>
        <w:t>Житель Валдайского района осужден за применением насилия в отношении сотрудника полиции</w:t>
      </w:r>
    </w:p>
    <w:p w:rsidR="00D72087" w:rsidRPr="00D72087" w:rsidRDefault="00D72087" w:rsidP="00D72087">
      <w:pPr>
        <w:shd w:val="clear" w:color="auto" w:fill="FFFFFF"/>
        <w:jc w:val="both"/>
        <w:rPr>
          <w:color w:val="000000"/>
          <w:sz w:val="16"/>
          <w:szCs w:val="16"/>
        </w:rPr>
      </w:pPr>
      <w:r w:rsidRPr="00D72087">
        <w:rPr>
          <w:color w:val="000000"/>
          <w:sz w:val="16"/>
          <w:szCs w:val="16"/>
        </w:rPr>
        <w:t> </w:t>
      </w:r>
      <w:proofErr w:type="spellStart"/>
      <w:r w:rsidRPr="00D72087">
        <w:rPr>
          <w:color w:val="FFFFFF"/>
          <w:sz w:val="16"/>
          <w:szCs w:val="16"/>
        </w:rPr>
        <w:t>Текстоделиться</w:t>
      </w:r>
      <w:proofErr w:type="spellEnd"/>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Валдайский районный суд с участием представителя прокуратуры Валдайского района вынес обвинительный приговор в отношении 59-летнего местного жителя Владимира Ефимова. Он признан виновным в совершении преступления по ч. 1 ст. 318 УК РФ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 xml:space="preserve">Судом установлено, что в январе 2024 года Ефимов, находясь на ул. Марии Уткиной в г. Валдай, в ответ на законные действия сотрудника полиции по предотвращению незаконных действий водителя автомобиля в сфере безопасности дорожного движения, который проигнорировал требование об остановке транспортного средства </w:t>
      </w:r>
      <w:proofErr w:type="gramStart"/>
      <w:r w:rsidRPr="00D72087">
        <w:rPr>
          <w:color w:val="333333"/>
          <w:sz w:val="16"/>
          <w:szCs w:val="16"/>
        </w:rPr>
        <w:t>и</w:t>
      </w:r>
      <w:proofErr w:type="gramEnd"/>
      <w:r w:rsidRPr="00D72087">
        <w:rPr>
          <w:color w:val="333333"/>
          <w:sz w:val="16"/>
          <w:szCs w:val="16"/>
        </w:rPr>
        <w:t xml:space="preserve"> скрываясь от преследования не справился с управлением и совершил съезд в кювет, схватил последнего руками за форменное обмундирование – куртку в области груди, после чего несколько раз дернул представителя власти вперед и назад, причинив последнему физическую боль.</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lastRenderedPageBreak/>
        <w:t>Вину в совершении преступления подсудимый признал.</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Суд с учетом позиции представителя прокуратуры назначил ему наказание в виде штрафа в размере 100 тыс. рублей.</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Приговор в законную силу не вступил и может быть обжалован в установленном законом порядке.</w:t>
      </w:r>
    </w:p>
    <w:p w:rsidR="00D72087" w:rsidRPr="00D72087" w:rsidRDefault="00D72087" w:rsidP="00D72087">
      <w:pPr>
        <w:shd w:val="clear" w:color="auto" w:fill="FFFFFF"/>
        <w:jc w:val="both"/>
        <w:rPr>
          <w:b/>
          <w:bCs/>
          <w:color w:val="333333"/>
          <w:sz w:val="16"/>
          <w:szCs w:val="16"/>
        </w:rPr>
      </w:pPr>
    </w:p>
    <w:p w:rsidR="00D72087" w:rsidRPr="00D72087" w:rsidRDefault="00D72087" w:rsidP="00D72087">
      <w:pPr>
        <w:shd w:val="clear" w:color="auto" w:fill="FFFFFF"/>
        <w:jc w:val="both"/>
        <w:rPr>
          <w:b/>
          <w:bCs/>
          <w:color w:val="333333"/>
          <w:sz w:val="16"/>
          <w:szCs w:val="16"/>
        </w:rPr>
      </w:pPr>
    </w:p>
    <w:p w:rsidR="00D72087" w:rsidRPr="00D72087" w:rsidRDefault="00D72087" w:rsidP="00D72087">
      <w:pPr>
        <w:shd w:val="clear" w:color="auto" w:fill="FFFFFF"/>
        <w:jc w:val="center"/>
        <w:rPr>
          <w:b/>
          <w:bCs/>
          <w:color w:val="333333"/>
          <w:sz w:val="16"/>
          <w:szCs w:val="16"/>
        </w:rPr>
      </w:pPr>
      <w:r w:rsidRPr="00D72087">
        <w:rPr>
          <w:b/>
          <w:bCs/>
          <w:color w:val="333333"/>
          <w:sz w:val="16"/>
          <w:szCs w:val="16"/>
        </w:rPr>
        <w:t>В Валдае житель Тверской области осужден за повторное управление автомобилем в состоянии опьянения</w:t>
      </w:r>
    </w:p>
    <w:p w:rsidR="00D72087" w:rsidRPr="00D72087" w:rsidRDefault="00D72087" w:rsidP="00D72087">
      <w:pPr>
        <w:shd w:val="clear" w:color="auto" w:fill="FFFFFF"/>
        <w:jc w:val="both"/>
        <w:rPr>
          <w:color w:val="000000"/>
          <w:sz w:val="16"/>
          <w:szCs w:val="16"/>
        </w:rPr>
      </w:pPr>
      <w:r w:rsidRPr="00D72087">
        <w:rPr>
          <w:color w:val="000000"/>
          <w:sz w:val="16"/>
          <w:szCs w:val="16"/>
        </w:rPr>
        <w:t> </w:t>
      </w:r>
      <w:proofErr w:type="spellStart"/>
      <w:r w:rsidRPr="00D72087">
        <w:rPr>
          <w:color w:val="FFFFFF"/>
          <w:sz w:val="16"/>
          <w:szCs w:val="16"/>
        </w:rPr>
        <w:t>ТекстПоделиться</w:t>
      </w:r>
      <w:proofErr w:type="spellEnd"/>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Валдайский районный суд с участием представителя прокуратуры Валдайского района вынес обвинительный приговор по уголовному делу в отношении 31-летнего Павла</w:t>
      </w:r>
      <w:proofErr w:type="gramStart"/>
      <w:r w:rsidRPr="00D72087">
        <w:rPr>
          <w:color w:val="333333"/>
          <w:sz w:val="16"/>
          <w:szCs w:val="16"/>
        </w:rPr>
        <w:t xml:space="preserve"> </w:t>
      </w:r>
      <w:proofErr w:type="spellStart"/>
      <w:r w:rsidRPr="00D72087">
        <w:rPr>
          <w:color w:val="333333"/>
          <w:sz w:val="16"/>
          <w:szCs w:val="16"/>
        </w:rPr>
        <w:t>О</w:t>
      </w:r>
      <w:proofErr w:type="gramEnd"/>
      <w:r w:rsidRPr="00D72087">
        <w:rPr>
          <w:color w:val="333333"/>
          <w:sz w:val="16"/>
          <w:szCs w:val="16"/>
        </w:rPr>
        <w:t>глы</w:t>
      </w:r>
      <w:proofErr w:type="spellEnd"/>
      <w:r w:rsidRPr="00D72087">
        <w:rPr>
          <w:color w:val="333333"/>
          <w:sz w:val="16"/>
          <w:szCs w:val="16"/>
        </w:rPr>
        <w:t>. Он признан виновным в совершении преступления по ч. 2 ст. 264.1 УК РФ (управление автомобилем лицом, находящимся в состоянии опьянения, имеющим судимость за совершение аналогичного преступления).</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Судом установлено, что в мае 2022 года</w:t>
      </w:r>
      <w:proofErr w:type="gramStart"/>
      <w:r w:rsidRPr="00D72087">
        <w:rPr>
          <w:color w:val="333333"/>
          <w:sz w:val="16"/>
          <w:szCs w:val="16"/>
        </w:rPr>
        <w:t xml:space="preserve"> </w:t>
      </w:r>
      <w:proofErr w:type="spellStart"/>
      <w:r w:rsidRPr="00D72087">
        <w:rPr>
          <w:color w:val="333333"/>
          <w:sz w:val="16"/>
          <w:szCs w:val="16"/>
        </w:rPr>
        <w:t>О</w:t>
      </w:r>
      <w:proofErr w:type="gramEnd"/>
      <w:r w:rsidRPr="00D72087">
        <w:rPr>
          <w:color w:val="333333"/>
          <w:sz w:val="16"/>
          <w:szCs w:val="16"/>
        </w:rPr>
        <w:t>глы</w:t>
      </w:r>
      <w:proofErr w:type="spellEnd"/>
      <w:r w:rsidRPr="00D72087">
        <w:rPr>
          <w:color w:val="333333"/>
          <w:sz w:val="16"/>
          <w:szCs w:val="16"/>
        </w:rPr>
        <w:t>, будучи судимым в январе 2021 года за повторное управление автомобилем лицом, находящимся в состоянии опьянения к наказанию в виде обязательных работ на срок 400 часов с лишением права заниматься деятельностью, связанной с управлением транспортными средствами на срок 2 года 8 месяцев, вновь был остановлен сотрудниками ГИБДД в состоянии опьянения за рулем автомобиля «</w:t>
      </w:r>
      <w:proofErr w:type="spellStart"/>
      <w:r w:rsidRPr="00D72087">
        <w:rPr>
          <w:color w:val="000000"/>
          <w:sz w:val="16"/>
          <w:szCs w:val="16"/>
          <w:shd w:val="clear" w:color="auto" w:fill="FFFFFF"/>
        </w:rPr>
        <w:t>Lada</w:t>
      </w:r>
      <w:proofErr w:type="spellEnd"/>
      <w:r w:rsidRPr="00D72087">
        <w:rPr>
          <w:color w:val="333333"/>
          <w:sz w:val="16"/>
          <w:szCs w:val="16"/>
        </w:rPr>
        <w:t>» на автомобильной дороге ФАД М-10 «Россия» в Валдайском районе.</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Проведенным освидетельствованием у</w:t>
      </w:r>
      <w:proofErr w:type="gramStart"/>
      <w:r w:rsidRPr="00D72087">
        <w:rPr>
          <w:color w:val="333333"/>
          <w:sz w:val="16"/>
          <w:szCs w:val="16"/>
        </w:rPr>
        <w:t xml:space="preserve"> </w:t>
      </w:r>
      <w:proofErr w:type="spellStart"/>
      <w:r w:rsidRPr="00D72087">
        <w:rPr>
          <w:color w:val="333333"/>
          <w:sz w:val="16"/>
          <w:szCs w:val="16"/>
        </w:rPr>
        <w:t>О</w:t>
      </w:r>
      <w:proofErr w:type="gramEnd"/>
      <w:r w:rsidRPr="00D72087">
        <w:rPr>
          <w:color w:val="333333"/>
          <w:sz w:val="16"/>
          <w:szCs w:val="16"/>
        </w:rPr>
        <w:t>глы</w:t>
      </w:r>
      <w:proofErr w:type="spellEnd"/>
      <w:r w:rsidRPr="00D72087">
        <w:rPr>
          <w:color w:val="333333"/>
          <w:sz w:val="16"/>
          <w:szCs w:val="16"/>
        </w:rPr>
        <w:t xml:space="preserve"> установлено превышение предельно допустимой нормы алкоголя в выдыхаемом им воздухе.</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Вину в совершении преступления подсудимый признал полностью.</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Суд с учетом позиции представителя прокуратуры по совокупности преступлений назначил ему наказание в виде 2 лет 4 месяцев лишения свободы в колонии общего режима с лишением права заниматься деятельностью, связанной с управлением транспортными средствами, на 5 лет.</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Приговор в законную силу не вступил и может быть обжалован в установленном законом порядке.</w:t>
      </w:r>
    </w:p>
    <w:p w:rsidR="00D72087" w:rsidRPr="00D72087" w:rsidRDefault="00D72087" w:rsidP="00D72087">
      <w:pPr>
        <w:shd w:val="clear" w:color="auto" w:fill="FFFFFF"/>
        <w:ind w:firstLine="708"/>
        <w:jc w:val="both"/>
        <w:rPr>
          <w:color w:val="333333"/>
          <w:sz w:val="16"/>
          <w:szCs w:val="16"/>
        </w:rPr>
      </w:pPr>
    </w:p>
    <w:p w:rsidR="00D72087" w:rsidRPr="00D72087" w:rsidRDefault="00D72087" w:rsidP="00D72087">
      <w:pPr>
        <w:shd w:val="clear" w:color="auto" w:fill="FFFFFF"/>
        <w:jc w:val="both"/>
        <w:rPr>
          <w:b/>
          <w:bCs/>
          <w:color w:val="333333"/>
          <w:sz w:val="16"/>
          <w:szCs w:val="16"/>
        </w:rPr>
      </w:pPr>
    </w:p>
    <w:p w:rsidR="00D72087" w:rsidRPr="00D72087" w:rsidRDefault="00D72087" w:rsidP="00D72087">
      <w:pPr>
        <w:shd w:val="clear" w:color="auto" w:fill="FFFFFF"/>
        <w:jc w:val="center"/>
        <w:rPr>
          <w:b/>
          <w:bCs/>
          <w:color w:val="333333"/>
          <w:sz w:val="16"/>
          <w:szCs w:val="16"/>
        </w:rPr>
      </w:pPr>
      <w:r w:rsidRPr="00D72087">
        <w:rPr>
          <w:b/>
          <w:bCs/>
          <w:color w:val="333333"/>
          <w:sz w:val="16"/>
          <w:szCs w:val="16"/>
        </w:rPr>
        <w:t>В Валдае мужчина оштрафован за оскорбление двоих детей</w:t>
      </w:r>
    </w:p>
    <w:p w:rsidR="00D72087" w:rsidRPr="00D72087" w:rsidRDefault="00D72087" w:rsidP="00D72087">
      <w:pPr>
        <w:shd w:val="clear" w:color="auto" w:fill="FFFFFF"/>
        <w:jc w:val="both"/>
        <w:rPr>
          <w:color w:val="000000"/>
          <w:sz w:val="16"/>
          <w:szCs w:val="16"/>
        </w:rPr>
      </w:pPr>
      <w:r w:rsidRPr="00D72087">
        <w:rPr>
          <w:color w:val="000000"/>
          <w:sz w:val="16"/>
          <w:szCs w:val="16"/>
        </w:rPr>
        <w:t> </w:t>
      </w:r>
      <w:proofErr w:type="spellStart"/>
      <w:r w:rsidRPr="00D72087">
        <w:rPr>
          <w:color w:val="FFFFFF"/>
          <w:sz w:val="16"/>
          <w:szCs w:val="16"/>
        </w:rPr>
        <w:t>ТекстПоделиться</w:t>
      </w:r>
      <w:proofErr w:type="spellEnd"/>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Прокуратура Валдайского района провела проверку по факту оскорбления двоих несовершеннолетних детей.</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shd w:val="clear" w:color="auto" w:fill="FFFFFF"/>
        </w:rPr>
        <w:t xml:space="preserve">Установлено, что 31 декабря 2023 года мужчина, находясь в подъезде одного из домов на ул. Усадьба </w:t>
      </w:r>
      <w:proofErr w:type="gramStart"/>
      <w:r w:rsidRPr="00D72087">
        <w:rPr>
          <w:color w:val="333333"/>
          <w:sz w:val="16"/>
          <w:szCs w:val="16"/>
          <w:shd w:val="clear" w:color="auto" w:fill="FFFFFF"/>
        </w:rPr>
        <w:t>в</w:t>
      </w:r>
      <w:proofErr w:type="gramEnd"/>
      <w:r w:rsidRPr="00D72087">
        <w:rPr>
          <w:color w:val="333333"/>
          <w:sz w:val="16"/>
          <w:szCs w:val="16"/>
          <w:shd w:val="clear" w:color="auto" w:fill="FFFFFF"/>
        </w:rPr>
        <w:t xml:space="preserve"> </w:t>
      </w:r>
      <w:proofErr w:type="gramStart"/>
      <w:r w:rsidRPr="00D72087">
        <w:rPr>
          <w:color w:val="333333"/>
          <w:sz w:val="16"/>
          <w:szCs w:val="16"/>
          <w:shd w:val="clear" w:color="auto" w:fill="FFFFFF"/>
        </w:rPr>
        <w:t>с</w:t>
      </w:r>
      <w:proofErr w:type="gramEnd"/>
      <w:r w:rsidRPr="00D72087">
        <w:rPr>
          <w:color w:val="333333"/>
          <w:sz w:val="16"/>
          <w:szCs w:val="16"/>
          <w:shd w:val="clear" w:color="auto" w:fill="FFFFFF"/>
        </w:rPr>
        <w:t>. Яжелбицы Валдайского района, в ходе конфликта с соседскими детьми по поводу сломанного выключателя на лестничной клетке, оскорбил несовершеннолетних в неприличной форме, унизив их честь и достоинство.</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По данному факту прокурор в отношении мужчины возбудил дело об административном правонарушении по ч. 2 ст. 5.61 КоАП РФ (оскорбление в отношении нескольких лиц).</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По материалам прокурорской проверки мужчина оштрафован на 5000 рублей.</w:t>
      </w:r>
    </w:p>
    <w:p w:rsidR="00D72087" w:rsidRPr="00D72087" w:rsidRDefault="00D72087" w:rsidP="00D72087">
      <w:pPr>
        <w:shd w:val="clear" w:color="auto" w:fill="FFFFFF"/>
        <w:ind w:firstLine="708"/>
        <w:jc w:val="both"/>
        <w:rPr>
          <w:color w:val="333333"/>
          <w:sz w:val="16"/>
          <w:szCs w:val="16"/>
        </w:rPr>
      </w:pPr>
    </w:p>
    <w:p w:rsidR="00D72087" w:rsidRPr="00D72087" w:rsidRDefault="00D72087" w:rsidP="00D72087">
      <w:pPr>
        <w:shd w:val="clear" w:color="auto" w:fill="FFFFFF"/>
        <w:jc w:val="both"/>
        <w:rPr>
          <w:b/>
          <w:bCs/>
          <w:color w:val="333333"/>
          <w:sz w:val="16"/>
          <w:szCs w:val="16"/>
        </w:rPr>
      </w:pPr>
    </w:p>
    <w:p w:rsidR="00D72087" w:rsidRPr="00D72087" w:rsidRDefault="00D72087" w:rsidP="00D72087">
      <w:pPr>
        <w:shd w:val="clear" w:color="auto" w:fill="FFFFFF"/>
        <w:jc w:val="center"/>
        <w:rPr>
          <w:b/>
          <w:bCs/>
          <w:color w:val="333333"/>
          <w:sz w:val="16"/>
          <w:szCs w:val="16"/>
        </w:rPr>
      </w:pPr>
      <w:r w:rsidRPr="00D72087">
        <w:rPr>
          <w:b/>
          <w:bCs/>
          <w:color w:val="333333"/>
          <w:sz w:val="16"/>
          <w:szCs w:val="16"/>
        </w:rPr>
        <w:t>В Валдае по требованию прокуратуры местному жителю произведен перерасчет платы за вывоз мусора</w:t>
      </w:r>
    </w:p>
    <w:p w:rsidR="00D72087" w:rsidRPr="00D72087" w:rsidRDefault="00D72087" w:rsidP="00D72087">
      <w:pPr>
        <w:shd w:val="clear" w:color="auto" w:fill="FFFFFF"/>
        <w:jc w:val="center"/>
        <w:rPr>
          <w:color w:val="000000"/>
          <w:sz w:val="16"/>
          <w:szCs w:val="16"/>
        </w:rPr>
      </w:pPr>
      <w:proofErr w:type="spellStart"/>
      <w:r w:rsidRPr="00D72087">
        <w:rPr>
          <w:color w:val="FFFFFF"/>
          <w:sz w:val="16"/>
          <w:szCs w:val="16"/>
        </w:rPr>
        <w:t>ТекстПоделиться</w:t>
      </w:r>
      <w:proofErr w:type="spellEnd"/>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Прокуратура Валдайского района по обращению местного жителя провела проверку исполнения законодательства в сфере соблюдения законодательства при обращении с отходами.</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Установлено, что за январь 2024 год</w:t>
      </w:r>
      <w:proofErr w:type="gramStart"/>
      <w:r w:rsidRPr="00D72087">
        <w:rPr>
          <w:color w:val="333333"/>
          <w:sz w:val="16"/>
          <w:szCs w:val="16"/>
        </w:rPr>
        <w:t>а ООО</w:t>
      </w:r>
      <w:proofErr w:type="gramEnd"/>
      <w:r w:rsidRPr="00D72087">
        <w:rPr>
          <w:color w:val="333333"/>
          <w:sz w:val="16"/>
          <w:szCs w:val="16"/>
        </w:rPr>
        <w:t xml:space="preserve"> «</w:t>
      </w:r>
      <w:proofErr w:type="spellStart"/>
      <w:r w:rsidRPr="00D72087">
        <w:rPr>
          <w:color w:val="333333"/>
          <w:sz w:val="16"/>
          <w:szCs w:val="16"/>
        </w:rPr>
        <w:t>Экосервис</w:t>
      </w:r>
      <w:proofErr w:type="spellEnd"/>
      <w:r w:rsidRPr="00D72087">
        <w:rPr>
          <w:color w:val="333333"/>
          <w:sz w:val="16"/>
          <w:szCs w:val="16"/>
        </w:rPr>
        <w:t>» произвело местному жителю начисление платы за вывоз твердых коммунальных отходов, однако фактически данная услуга заявителю не оказывалась. При этом перерасчёт, в связи с некачественным оказанием услуг, не производился.</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По данному факту прокурор внес коммерческому директору организации представление, которое рассмотрено и удовлетворено, виновное должностное лицо привлечено к дисциплинарной ответственности.</w:t>
      </w:r>
    </w:p>
    <w:p w:rsidR="00D72087" w:rsidRPr="00D72087" w:rsidRDefault="00D72087" w:rsidP="00D72087">
      <w:pPr>
        <w:shd w:val="clear" w:color="auto" w:fill="FFFFFF"/>
        <w:ind w:firstLine="708"/>
        <w:jc w:val="both"/>
        <w:rPr>
          <w:color w:val="333333"/>
          <w:sz w:val="16"/>
          <w:szCs w:val="16"/>
        </w:rPr>
      </w:pPr>
      <w:r w:rsidRPr="00D72087">
        <w:rPr>
          <w:color w:val="000000"/>
          <w:sz w:val="16"/>
          <w:szCs w:val="16"/>
        </w:rPr>
        <w:t>В настоящее время необоснованные начисления аннулированы.</w:t>
      </w:r>
    </w:p>
    <w:p w:rsidR="00D72087" w:rsidRPr="00D72087" w:rsidRDefault="00D72087" w:rsidP="00D72087">
      <w:pPr>
        <w:shd w:val="clear" w:color="auto" w:fill="FFFFFF"/>
        <w:jc w:val="both"/>
        <w:rPr>
          <w:b/>
          <w:bCs/>
          <w:color w:val="333333"/>
          <w:sz w:val="16"/>
          <w:szCs w:val="16"/>
        </w:rPr>
      </w:pPr>
    </w:p>
    <w:p w:rsidR="00D72087" w:rsidRPr="00D72087" w:rsidRDefault="00D72087" w:rsidP="00D72087">
      <w:pPr>
        <w:shd w:val="clear" w:color="auto" w:fill="FFFFFF"/>
        <w:jc w:val="both"/>
        <w:rPr>
          <w:b/>
          <w:bCs/>
          <w:color w:val="333333"/>
          <w:sz w:val="16"/>
          <w:szCs w:val="16"/>
        </w:rPr>
      </w:pPr>
    </w:p>
    <w:p w:rsidR="00D72087" w:rsidRPr="00D72087" w:rsidRDefault="00D72087" w:rsidP="00D72087">
      <w:pPr>
        <w:shd w:val="clear" w:color="auto" w:fill="FFFFFF"/>
        <w:jc w:val="center"/>
        <w:rPr>
          <w:b/>
          <w:bCs/>
          <w:color w:val="333333"/>
          <w:sz w:val="16"/>
          <w:szCs w:val="16"/>
        </w:rPr>
      </w:pPr>
      <w:r w:rsidRPr="00D72087">
        <w:rPr>
          <w:b/>
          <w:bCs/>
          <w:color w:val="333333"/>
          <w:sz w:val="16"/>
          <w:szCs w:val="16"/>
        </w:rPr>
        <w:t>В Валдае житель Московской области осужден за ДТП, вследствие которого погиб мужчина</w:t>
      </w:r>
    </w:p>
    <w:p w:rsidR="00D72087" w:rsidRPr="00D72087" w:rsidRDefault="00D72087" w:rsidP="00D72087">
      <w:pPr>
        <w:shd w:val="clear" w:color="auto" w:fill="FFFFFF"/>
        <w:jc w:val="both"/>
        <w:rPr>
          <w:color w:val="000000"/>
          <w:sz w:val="16"/>
          <w:szCs w:val="16"/>
        </w:rPr>
      </w:pPr>
      <w:r w:rsidRPr="00D72087">
        <w:rPr>
          <w:color w:val="000000"/>
          <w:sz w:val="16"/>
          <w:szCs w:val="16"/>
        </w:rPr>
        <w:t> </w:t>
      </w:r>
      <w:r w:rsidRPr="00D72087">
        <w:rPr>
          <w:color w:val="FFFFFF"/>
          <w:sz w:val="16"/>
          <w:szCs w:val="16"/>
        </w:rPr>
        <w:t>Текст</w:t>
      </w:r>
      <w:proofErr w:type="gramStart"/>
      <w:r w:rsidRPr="00D72087">
        <w:rPr>
          <w:color w:val="000000"/>
          <w:sz w:val="16"/>
          <w:szCs w:val="16"/>
        </w:rPr>
        <w:t> </w:t>
      </w:r>
      <w:r w:rsidRPr="00D72087">
        <w:rPr>
          <w:color w:val="FFFFFF"/>
          <w:sz w:val="16"/>
          <w:szCs w:val="16"/>
        </w:rPr>
        <w:t>П</w:t>
      </w:r>
      <w:proofErr w:type="gramEnd"/>
      <w:r w:rsidRPr="00D72087">
        <w:rPr>
          <w:color w:val="FFFFFF"/>
          <w:sz w:val="16"/>
          <w:szCs w:val="16"/>
        </w:rPr>
        <w:t>оделиться</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 xml:space="preserve">Валдайский районный суд с участием представителя прокуратуры Валдайского района вынес обвинительный приговор по уголовному делу в отношении 39-летнего жителя Московской области Максима </w:t>
      </w:r>
      <w:proofErr w:type="spellStart"/>
      <w:r w:rsidRPr="00D72087">
        <w:rPr>
          <w:color w:val="333333"/>
          <w:sz w:val="16"/>
          <w:szCs w:val="16"/>
        </w:rPr>
        <w:t>Луканова</w:t>
      </w:r>
      <w:proofErr w:type="spellEnd"/>
      <w:r w:rsidRPr="00D72087">
        <w:rPr>
          <w:color w:val="333333"/>
          <w:sz w:val="16"/>
          <w:szCs w:val="16"/>
        </w:rPr>
        <w:t>. Он признан виновным в совершении преступления по ч. 3 ст. 264 УК РФ (нарушение лицом, управляющим автомобилем, правил дорожного движения, повлекшее по неосторожности смерть человека).</w:t>
      </w:r>
    </w:p>
    <w:p w:rsidR="00D72087" w:rsidRPr="00D72087" w:rsidRDefault="00D72087" w:rsidP="00D72087">
      <w:pPr>
        <w:shd w:val="clear" w:color="auto" w:fill="FFFFFF"/>
        <w:ind w:firstLine="708"/>
        <w:jc w:val="both"/>
        <w:rPr>
          <w:color w:val="333333"/>
          <w:sz w:val="16"/>
          <w:szCs w:val="16"/>
        </w:rPr>
      </w:pPr>
      <w:proofErr w:type="gramStart"/>
      <w:r w:rsidRPr="00D72087">
        <w:rPr>
          <w:color w:val="333333"/>
          <w:sz w:val="16"/>
          <w:szCs w:val="16"/>
        </w:rPr>
        <w:t xml:space="preserve">Судом установлено, что в августе 2023 года </w:t>
      </w:r>
      <w:proofErr w:type="spellStart"/>
      <w:r w:rsidRPr="00D72087">
        <w:rPr>
          <w:color w:val="333333"/>
          <w:sz w:val="16"/>
          <w:szCs w:val="16"/>
        </w:rPr>
        <w:t>Луканов</w:t>
      </w:r>
      <w:proofErr w:type="spellEnd"/>
      <w:r w:rsidRPr="00D72087">
        <w:rPr>
          <w:color w:val="333333"/>
          <w:sz w:val="16"/>
          <w:szCs w:val="16"/>
        </w:rPr>
        <w:t>, управляя грузовым автомобилем «</w:t>
      </w:r>
      <w:r w:rsidRPr="00D72087">
        <w:rPr>
          <w:color w:val="333333"/>
          <w:sz w:val="16"/>
          <w:szCs w:val="16"/>
          <w:shd w:val="clear" w:color="auto" w:fill="FFFFFF"/>
        </w:rPr>
        <w:t>MAN» </w:t>
      </w:r>
      <w:r w:rsidRPr="00D72087">
        <w:rPr>
          <w:color w:val="333333"/>
          <w:sz w:val="16"/>
          <w:szCs w:val="16"/>
        </w:rPr>
        <w:t>с полуприцепом фургоном «</w:t>
      </w:r>
      <w:proofErr w:type="spellStart"/>
      <w:r w:rsidRPr="00D72087">
        <w:rPr>
          <w:color w:val="333333"/>
          <w:sz w:val="16"/>
          <w:szCs w:val="16"/>
          <w:shd w:val="clear" w:color="auto" w:fill="FFFFFF"/>
        </w:rPr>
        <w:t>Krone</w:t>
      </w:r>
      <w:proofErr w:type="spellEnd"/>
      <w:r w:rsidRPr="00D72087">
        <w:rPr>
          <w:color w:val="333333"/>
          <w:sz w:val="16"/>
          <w:szCs w:val="16"/>
          <w:shd w:val="clear" w:color="auto" w:fill="FFFFFF"/>
        </w:rPr>
        <w:t>»</w:t>
      </w:r>
      <w:r w:rsidRPr="00D72087">
        <w:rPr>
          <w:color w:val="333333"/>
          <w:sz w:val="16"/>
          <w:szCs w:val="16"/>
        </w:rPr>
        <w:t> на автомобильной дороге М-10 «Россия» Москва-Тверь-Великий Новгород-Санкт-Петербург в Валдайском районе, допустил наезд на металлическое барьерное ограждение, разделяющее проезжую часть на две полосы движения, с последующим выездом на встречную полосу движения, где совершил столкновение с двигающимся во встречном направлении грузовым тягачом «МАЗ» с полуприцепом «Тонар».</w:t>
      </w:r>
      <w:proofErr w:type="gramEnd"/>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В результате ДТП водителю автомобиля «МАЗ» причинены множественные телесные повреждения, от которых он скончался на месте происшествия.</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Вину в совершении преступления подсудимый признал в полном объеме.</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Суд с учетом позиции представителя прокуратуры назначил ему наказание в виде 2 лет 3 месяцев лишения свободы в колонии-поселении с лишением права заниматься деятельностью, связанной с управлением транспортными средствами, на 2 года.</w:t>
      </w:r>
    </w:p>
    <w:p w:rsidR="00D72087" w:rsidRPr="00D72087" w:rsidRDefault="00D72087" w:rsidP="00D72087">
      <w:pPr>
        <w:shd w:val="clear" w:color="auto" w:fill="FFFFFF"/>
        <w:ind w:firstLine="708"/>
        <w:jc w:val="both"/>
        <w:rPr>
          <w:color w:val="333333"/>
          <w:sz w:val="16"/>
          <w:szCs w:val="16"/>
        </w:rPr>
      </w:pPr>
      <w:r w:rsidRPr="00D72087">
        <w:rPr>
          <w:color w:val="333333"/>
          <w:sz w:val="16"/>
          <w:szCs w:val="16"/>
        </w:rPr>
        <w:t>Приговор в законную силу не вступил и может быть обжалован в установленном законом порядке.</w:t>
      </w:r>
    </w:p>
    <w:p w:rsidR="00331E0C" w:rsidRPr="00D72087" w:rsidRDefault="00331E0C" w:rsidP="00AF01ED">
      <w:pPr>
        <w:tabs>
          <w:tab w:val="left" w:pos="6630"/>
        </w:tabs>
        <w:rPr>
          <w:rFonts w:eastAsia="Calibri"/>
          <w:b/>
          <w:sz w:val="16"/>
          <w:szCs w:val="16"/>
        </w:rPr>
      </w:pPr>
    </w:p>
    <w:p w:rsidR="00D72087" w:rsidRPr="00D72087" w:rsidRDefault="00D72087" w:rsidP="00AF01ED">
      <w:pPr>
        <w:tabs>
          <w:tab w:val="left" w:pos="6630"/>
        </w:tabs>
        <w:rPr>
          <w:rFonts w:eastAsia="Calibri"/>
          <w:b/>
          <w:sz w:val="16"/>
          <w:szCs w:val="16"/>
        </w:rPr>
      </w:pPr>
    </w:p>
    <w:p w:rsidR="00D72087" w:rsidRPr="00D72087" w:rsidRDefault="00D72087" w:rsidP="00D72087">
      <w:pPr>
        <w:jc w:val="center"/>
        <w:rPr>
          <w:b/>
          <w:sz w:val="16"/>
          <w:szCs w:val="16"/>
        </w:rPr>
      </w:pPr>
      <w:r w:rsidRPr="00D72087">
        <w:rPr>
          <w:b/>
          <w:sz w:val="16"/>
          <w:szCs w:val="16"/>
        </w:rPr>
        <w:t>Житель Валдая осужден за незаконный оборот наркотических средств</w:t>
      </w:r>
    </w:p>
    <w:p w:rsidR="00D72087" w:rsidRPr="00D72087" w:rsidRDefault="00D72087" w:rsidP="00D72087">
      <w:pPr>
        <w:jc w:val="both"/>
        <w:rPr>
          <w:sz w:val="16"/>
          <w:szCs w:val="16"/>
        </w:rPr>
      </w:pPr>
    </w:p>
    <w:p w:rsidR="00D72087" w:rsidRPr="00D72087" w:rsidRDefault="00D72087" w:rsidP="00D72087">
      <w:pPr>
        <w:jc w:val="both"/>
        <w:rPr>
          <w:sz w:val="16"/>
          <w:szCs w:val="16"/>
        </w:rPr>
      </w:pPr>
      <w:r w:rsidRPr="00D72087">
        <w:rPr>
          <w:sz w:val="16"/>
          <w:szCs w:val="16"/>
        </w:rPr>
        <w:lastRenderedPageBreak/>
        <w:tab/>
        <w:t>Валдайский районный суд с участием представителя прокуратуры Валдайского района вынес обвинительный приговор по уголовному делу в отношении 44-летнего Дениса Репина. Он признан виновным в совершении преступления по ч. 1 ст. 228 УК РФ (незаконное приобретение, хранение без цели сбыта частей растений, содержащих наркотические средства в значительном размере).</w:t>
      </w:r>
    </w:p>
    <w:p w:rsidR="00D72087" w:rsidRPr="00D72087" w:rsidRDefault="00D72087" w:rsidP="00D72087">
      <w:pPr>
        <w:jc w:val="both"/>
        <w:rPr>
          <w:sz w:val="16"/>
          <w:szCs w:val="16"/>
        </w:rPr>
      </w:pPr>
      <w:r w:rsidRPr="00D72087">
        <w:rPr>
          <w:sz w:val="16"/>
          <w:szCs w:val="16"/>
        </w:rPr>
        <w:tab/>
        <w:t xml:space="preserve">Судом установлено, что с сентября 2023 года по февраль 2024 года Репин имея умысел на незаконное хранение наркотического средства без цели сбыта, незаконно хранил в тумбочке, находящейся в помещении гаража № 110, расположенном на ул. Радищева в г. Валдай, части растений </w:t>
      </w:r>
      <w:proofErr w:type="spellStart"/>
      <w:r w:rsidRPr="00D72087">
        <w:rPr>
          <w:sz w:val="16"/>
          <w:szCs w:val="16"/>
        </w:rPr>
        <w:t>наркосодержащих</w:t>
      </w:r>
      <w:proofErr w:type="spellEnd"/>
      <w:r w:rsidRPr="00D72087">
        <w:rPr>
          <w:sz w:val="16"/>
          <w:szCs w:val="16"/>
        </w:rPr>
        <w:t xml:space="preserve"> растений конопли массой 10,19 гр., что составляет значительный размер.</w:t>
      </w:r>
    </w:p>
    <w:p w:rsidR="00D72087" w:rsidRPr="00D72087" w:rsidRDefault="00D72087" w:rsidP="00D72087">
      <w:pPr>
        <w:jc w:val="both"/>
        <w:rPr>
          <w:sz w:val="16"/>
          <w:szCs w:val="16"/>
        </w:rPr>
      </w:pPr>
      <w:r w:rsidRPr="00D72087">
        <w:rPr>
          <w:sz w:val="16"/>
          <w:szCs w:val="16"/>
        </w:rPr>
        <w:tab/>
        <w:t>Впоследствии наркотическое средство было изъято сотрудниками полиции.</w:t>
      </w:r>
    </w:p>
    <w:p w:rsidR="00D72087" w:rsidRPr="00D72087" w:rsidRDefault="00D72087" w:rsidP="00D72087">
      <w:pPr>
        <w:jc w:val="both"/>
        <w:rPr>
          <w:sz w:val="16"/>
          <w:szCs w:val="16"/>
        </w:rPr>
      </w:pPr>
      <w:r w:rsidRPr="00D72087">
        <w:rPr>
          <w:sz w:val="16"/>
          <w:szCs w:val="16"/>
        </w:rPr>
        <w:tab/>
        <w:t>Вину в совершении преступления обвиняемый признал полностью.</w:t>
      </w:r>
    </w:p>
    <w:p w:rsidR="00D72087" w:rsidRPr="00D72087" w:rsidRDefault="00D72087" w:rsidP="00D72087">
      <w:pPr>
        <w:jc w:val="both"/>
        <w:rPr>
          <w:sz w:val="16"/>
          <w:szCs w:val="16"/>
        </w:rPr>
      </w:pPr>
      <w:r w:rsidRPr="00D72087">
        <w:rPr>
          <w:sz w:val="16"/>
          <w:szCs w:val="16"/>
        </w:rPr>
        <w:tab/>
        <w:t>Суд с учетом позиции представителя прокуратуры назначил ему наказание в виде штрафа в размере 30 тыс. рублей</w:t>
      </w:r>
    </w:p>
    <w:p w:rsidR="00D72087" w:rsidRPr="00D72087" w:rsidRDefault="00D72087" w:rsidP="00D72087">
      <w:pPr>
        <w:ind w:firstLine="708"/>
        <w:jc w:val="both"/>
        <w:rPr>
          <w:sz w:val="16"/>
          <w:szCs w:val="16"/>
        </w:rPr>
      </w:pPr>
      <w:r w:rsidRPr="00D72087">
        <w:rPr>
          <w:sz w:val="16"/>
          <w:szCs w:val="16"/>
        </w:rPr>
        <w:t>Приговор в законную силу не вступил и может быть обжалован в установленном законом порядке.</w:t>
      </w:r>
    </w:p>
    <w:p w:rsidR="00D72087" w:rsidRPr="008F17D8" w:rsidRDefault="00D72087" w:rsidP="00AF01ED">
      <w:pPr>
        <w:tabs>
          <w:tab w:val="left" w:pos="6630"/>
        </w:tabs>
        <w:rPr>
          <w:sz w:val="16"/>
          <w:szCs w:val="16"/>
        </w:rPr>
      </w:pPr>
      <w:r w:rsidRPr="00D72087">
        <w:rPr>
          <w:sz w:val="16"/>
          <w:szCs w:val="16"/>
        </w:rPr>
        <w:tab/>
      </w:r>
    </w:p>
    <w:p w:rsidR="00D72087" w:rsidRPr="00D72087" w:rsidRDefault="00D72087" w:rsidP="00D72087">
      <w:pPr>
        <w:tabs>
          <w:tab w:val="left" w:pos="6630"/>
        </w:tabs>
        <w:rPr>
          <w:rFonts w:eastAsia="Calibri"/>
          <w:b/>
          <w:sz w:val="16"/>
          <w:szCs w:val="16"/>
        </w:rPr>
      </w:pPr>
    </w:p>
    <w:p w:rsidR="00D72087" w:rsidRPr="00D72087" w:rsidRDefault="00D72087" w:rsidP="00D72087">
      <w:pPr>
        <w:tabs>
          <w:tab w:val="left" w:pos="6630"/>
        </w:tabs>
        <w:jc w:val="center"/>
        <w:rPr>
          <w:rFonts w:eastAsia="Calibri"/>
          <w:b/>
          <w:sz w:val="16"/>
          <w:szCs w:val="16"/>
        </w:rPr>
      </w:pPr>
      <w:r w:rsidRPr="00D72087">
        <w:rPr>
          <w:rFonts w:eastAsia="Calibri"/>
          <w:b/>
          <w:sz w:val="16"/>
          <w:szCs w:val="16"/>
        </w:rPr>
        <w:t>В Валдае вынесен приговор гражданину Таджикистана, виновному в краже мобильных телефонов в рес</w:t>
      </w:r>
      <w:r>
        <w:rPr>
          <w:rFonts w:eastAsia="Calibri"/>
          <w:b/>
          <w:sz w:val="16"/>
          <w:szCs w:val="16"/>
        </w:rPr>
        <w:t>торане «</w:t>
      </w:r>
      <w:proofErr w:type="spellStart"/>
      <w:r>
        <w:rPr>
          <w:rFonts w:eastAsia="Calibri"/>
          <w:b/>
          <w:sz w:val="16"/>
          <w:szCs w:val="16"/>
        </w:rPr>
        <w:t>Amore</w:t>
      </w:r>
      <w:proofErr w:type="spellEnd"/>
      <w:r>
        <w:rPr>
          <w:rFonts w:eastAsia="Calibri"/>
          <w:b/>
          <w:sz w:val="16"/>
          <w:szCs w:val="16"/>
        </w:rPr>
        <w:t>»</w:t>
      </w:r>
      <w:r w:rsidRPr="00D72087">
        <w:rPr>
          <w:rFonts w:eastAsia="Calibri"/>
          <w:b/>
          <w:sz w:val="16"/>
          <w:szCs w:val="16"/>
        </w:rPr>
        <w:cr/>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Валдайским районным судом Новгородской области вынесен приговор в отношении 24 -летнего гражданина Таджикистана - </w:t>
      </w:r>
      <w:proofErr w:type="spellStart"/>
      <w:r w:rsidRPr="00D72087">
        <w:rPr>
          <w:rFonts w:eastAsia="Calibri"/>
          <w:sz w:val="16"/>
          <w:szCs w:val="16"/>
        </w:rPr>
        <w:t>Джаборова</w:t>
      </w:r>
      <w:proofErr w:type="spellEnd"/>
      <w:r w:rsidRPr="00D72087">
        <w:rPr>
          <w:rFonts w:eastAsia="Calibri"/>
          <w:sz w:val="16"/>
          <w:szCs w:val="16"/>
        </w:rPr>
        <w:t xml:space="preserve"> </w:t>
      </w:r>
      <w:proofErr w:type="spellStart"/>
      <w:r w:rsidRPr="00D72087">
        <w:rPr>
          <w:rFonts w:eastAsia="Calibri"/>
          <w:sz w:val="16"/>
          <w:szCs w:val="16"/>
        </w:rPr>
        <w:t>Саидвали</w:t>
      </w:r>
      <w:proofErr w:type="spellEnd"/>
      <w:r w:rsidRPr="00D72087">
        <w:rPr>
          <w:rFonts w:eastAsia="Calibri"/>
          <w:sz w:val="16"/>
          <w:szCs w:val="16"/>
        </w:rPr>
        <w:t>. Он признан виновным в совершении двух преступления, по п. «в» ч. 2 ст. 158 УК РФ - в двух кражах, то есть в двух тайных хищениях чужого имущества, совершенных с причинением значительного ущерба гражданину.</w:t>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Судом установлено, что в октябре 2023 года, </w:t>
      </w:r>
      <w:proofErr w:type="spellStart"/>
      <w:r w:rsidRPr="00D72087">
        <w:rPr>
          <w:rFonts w:eastAsia="Calibri"/>
          <w:sz w:val="16"/>
          <w:szCs w:val="16"/>
        </w:rPr>
        <w:t>Джаборов</w:t>
      </w:r>
      <w:proofErr w:type="spellEnd"/>
      <w:r w:rsidRPr="00D72087">
        <w:rPr>
          <w:rFonts w:eastAsia="Calibri"/>
          <w:sz w:val="16"/>
          <w:szCs w:val="16"/>
        </w:rPr>
        <w:t xml:space="preserve"> обнаружив на </w:t>
      </w:r>
      <w:proofErr w:type="spellStart"/>
      <w:r w:rsidRPr="00D72087">
        <w:rPr>
          <w:rFonts w:eastAsia="Calibri"/>
          <w:sz w:val="16"/>
          <w:szCs w:val="16"/>
        </w:rPr>
        <w:t>танцполе</w:t>
      </w:r>
      <w:proofErr w:type="spellEnd"/>
      <w:r w:rsidRPr="00D72087">
        <w:rPr>
          <w:rFonts w:eastAsia="Calibri"/>
          <w:sz w:val="16"/>
          <w:szCs w:val="16"/>
        </w:rPr>
        <w:t xml:space="preserve"> ресторана «</w:t>
      </w:r>
      <w:proofErr w:type="spellStart"/>
      <w:r w:rsidRPr="00D72087">
        <w:rPr>
          <w:rFonts w:eastAsia="Calibri"/>
          <w:sz w:val="16"/>
          <w:szCs w:val="16"/>
        </w:rPr>
        <w:t>Amore</w:t>
      </w:r>
      <w:proofErr w:type="spellEnd"/>
      <w:r w:rsidRPr="00D72087">
        <w:rPr>
          <w:rFonts w:eastAsia="Calibri"/>
          <w:sz w:val="16"/>
          <w:szCs w:val="16"/>
        </w:rPr>
        <w:t xml:space="preserve">», мобильный телефон "TECNO SPARK 10", стоимостью более 10 000 рублей, который обронила посетительница заведения, забрал его себе, не предприняв попыток к возвращению телефона собственнице. Позднее, обнаружив на </w:t>
      </w:r>
      <w:proofErr w:type="spellStart"/>
      <w:r w:rsidRPr="00D72087">
        <w:rPr>
          <w:rFonts w:eastAsia="Calibri"/>
          <w:sz w:val="16"/>
          <w:szCs w:val="16"/>
        </w:rPr>
        <w:t>танцполе</w:t>
      </w:r>
      <w:proofErr w:type="spellEnd"/>
      <w:r w:rsidRPr="00D72087">
        <w:rPr>
          <w:rFonts w:eastAsia="Calibri"/>
          <w:sz w:val="16"/>
          <w:szCs w:val="16"/>
        </w:rPr>
        <w:t xml:space="preserve"> ресторана «</w:t>
      </w:r>
      <w:proofErr w:type="spellStart"/>
      <w:r w:rsidRPr="00D72087">
        <w:rPr>
          <w:rFonts w:eastAsia="Calibri"/>
          <w:sz w:val="16"/>
          <w:szCs w:val="16"/>
        </w:rPr>
        <w:t>Amore</w:t>
      </w:r>
      <w:proofErr w:type="spellEnd"/>
      <w:r w:rsidRPr="00D72087">
        <w:rPr>
          <w:rFonts w:eastAsia="Calibri"/>
          <w:sz w:val="16"/>
          <w:szCs w:val="16"/>
        </w:rPr>
        <w:t xml:space="preserve">» утерянный одним из посетителей ресторана мобильный телефон "POCO ХЗ </w:t>
      </w:r>
      <w:proofErr w:type="spellStart"/>
      <w:r w:rsidRPr="00D72087">
        <w:rPr>
          <w:rFonts w:eastAsia="Calibri"/>
          <w:sz w:val="16"/>
          <w:szCs w:val="16"/>
        </w:rPr>
        <w:t>Pro</w:t>
      </w:r>
      <w:proofErr w:type="spellEnd"/>
      <w:r w:rsidRPr="00D72087">
        <w:rPr>
          <w:rFonts w:eastAsia="Calibri"/>
          <w:sz w:val="16"/>
          <w:szCs w:val="16"/>
        </w:rPr>
        <w:t xml:space="preserve">", стоимостью более 6 500 рублей, </w:t>
      </w:r>
      <w:proofErr w:type="spellStart"/>
      <w:r w:rsidRPr="00D72087">
        <w:rPr>
          <w:rFonts w:eastAsia="Calibri"/>
          <w:sz w:val="16"/>
          <w:szCs w:val="16"/>
        </w:rPr>
        <w:t>Джаборов</w:t>
      </w:r>
      <w:proofErr w:type="spellEnd"/>
      <w:r w:rsidRPr="00D72087">
        <w:rPr>
          <w:rFonts w:eastAsia="Calibri"/>
          <w:sz w:val="16"/>
          <w:szCs w:val="16"/>
        </w:rPr>
        <w:t xml:space="preserve">  снова забрал его себе, не предпринимая попыток к возвращению телефона собственнику.</w:t>
      </w:r>
    </w:p>
    <w:p w:rsidR="00D72087" w:rsidRPr="00D72087" w:rsidRDefault="00D72087" w:rsidP="00D72087">
      <w:pPr>
        <w:tabs>
          <w:tab w:val="left" w:pos="6630"/>
        </w:tabs>
        <w:rPr>
          <w:rFonts w:eastAsia="Calibri"/>
          <w:sz w:val="16"/>
          <w:szCs w:val="16"/>
        </w:rPr>
      </w:pPr>
      <w:r w:rsidRPr="00D72087">
        <w:rPr>
          <w:rFonts w:eastAsia="Calibri"/>
          <w:sz w:val="16"/>
          <w:szCs w:val="16"/>
        </w:rPr>
        <w:t>В судебном заседании подсудимый вину в совершении инкриминируемых ему деяний признал в полном объёме.</w:t>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Суд с учетом позиции представителя прокуратуры назначил </w:t>
      </w:r>
      <w:proofErr w:type="spellStart"/>
      <w:r w:rsidRPr="00D72087">
        <w:rPr>
          <w:rFonts w:eastAsia="Calibri"/>
          <w:sz w:val="16"/>
          <w:szCs w:val="16"/>
        </w:rPr>
        <w:t>Джаборову</w:t>
      </w:r>
      <w:proofErr w:type="spellEnd"/>
      <w:r w:rsidRPr="00D72087">
        <w:rPr>
          <w:rFonts w:eastAsia="Calibri"/>
          <w:sz w:val="16"/>
          <w:szCs w:val="16"/>
        </w:rPr>
        <w:t xml:space="preserve"> наказание в виде лишения свободы на срок 1 год в исправительной колонии общего режима.</w:t>
      </w:r>
    </w:p>
    <w:p w:rsidR="00D72087" w:rsidRPr="00D72087" w:rsidRDefault="00D72087" w:rsidP="00D72087">
      <w:pPr>
        <w:tabs>
          <w:tab w:val="left" w:pos="6630"/>
        </w:tabs>
        <w:rPr>
          <w:rFonts w:eastAsia="Calibri"/>
          <w:sz w:val="16"/>
          <w:szCs w:val="16"/>
        </w:rPr>
      </w:pPr>
      <w:r w:rsidRPr="00D72087">
        <w:rPr>
          <w:rFonts w:eastAsia="Calibri"/>
          <w:sz w:val="16"/>
          <w:szCs w:val="16"/>
        </w:rPr>
        <w:t>Приговор суда в законную силу не вступил и может быть обжалован.</w:t>
      </w:r>
    </w:p>
    <w:p w:rsidR="00D72087" w:rsidRPr="00D72087" w:rsidRDefault="00D72087" w:rsidP="00D72087">
      <w:pPr>
        <w:tabs>
          <w:tab w:val="left" w:pos="6630"/>
        </w:tabs>
        <w:rPr>
          <w:rFonts w:eastAsia="Calibri"/>
          <w:b/>
          <w:sz w:val="16"/>
          <w:szCs w:val="16"/>
        </w:rPr>
      </w:pPr>
    </w:p>
    <w:p w:rsidR="00D72087" w:rsidRPr="00D72087" w:rsidRDefault="00D72087" w:rsidP="00D72087">
      <w:pPr>
        <w:tabs>
          <w:tab w:val="left" w:pos="6630"/>
        </w:tabs>
        <w:rPr>
          <w:rFonts w:eastAsia="Calibri"/>
          <w:b/>
          <w:sz w:val="16"/>
          <w:szCs w:val="16"/>
        </w:rPr>
      </w:pPr>
    </w:p>
    <w:p w:rsidR="00D72087" w:rsidRDefault="00D72087" w:rsidP="00D72087">
      <w:pPr>
        <w:tabs>
          <w:tab w:val="left" w:pos="6630"/>
        </w:tabs>
        <w:jc w:val="center"/>
        <w:rPr>
          <w:rFonts w:eastAsia="Calibri"/>
          <w:b/>
          <w:sz w:val="16"/>
          <w:szCs w:val="16"/>
        </w:rPr>
      </w:pPr>
      <w:r w:rsidRPr="00D72087">
        <w:rPr>
          <w:rFonts w:eastAsia="Calibri"/>
          <w:b/>
          <w:sz w:val="16"/>
          <w:szCs w:val="16"/>
        </w:rPr>
        <w:t>Осужден «курьер» из группы «телефонных мошенников», обманывавших пожилых жителей Псковской и Новгород</w:t>
      </w:r>
      <w:r>
        <w:rPr>
          <w:rFonts w:eastAsia="Calibri"/>
          <w:b/>
          <w:sz w:val="16"/>
          <w:szCs w:val="16"/>
        </w:rPr>
        <w:t>ской областей</w:t>
      </w:r>
    </w:p>
    <w:p w:rsidR="00D72087" w:rsidRPr="00D72087" w:rsidRDefault="00D72087" w:rsidP="00D72087">
      <w:pPr>
        <w:tabs>
          <w:tab w:val="left" w:pos="6630"/>
        </w:tabs>
        <w:rPr>
          <w:rFonts w:eastAsia="Calibri"/>
          <w:b/>
          <w:sz w:val="16"/>
          <w:szCs w:val="16"/>
        </w:rPr>
      </w:pPr>
    </w:p>
    <w:p w:rsidR="00D72087" w:rsidRPr="00D72087" w:rsidRDefault="00D72087" w:rsidP="00D72087">
      <w:pPr>
        <w:tabs>
          <w:tab w:val="left" w:pos="6630"/>
        </w:tabs>
        <w:rPr>
          <w:rFonts w:eastAsia="Calibri"/>
          <w:sz w:val="16"/>
          <w:szCs w:val="16"/>
        </w:rPr>
      </w:pPr>
      <w:r w:rsidRPr="00D72087">
        <w:rPr>
          <w:rFonts w:eastAsia="Calibri"/>
          <w:sz w:val="16"/>
          <w:szCs w:val="16"/>
        </w:rPr>
        <w:t xml:space="preserve">Валдайским районным судом Новгородской области вынесен приговор, в отношении 32-летнего уроженца Чеченской Республики </w:t>
      </w:r>
      <w:proofErr w:type="spellStart"/>
      <w:r w:rsidRPr="00D72087">
        <w:rPr>
          <w:rFonts w:eastAsia="Calibri"/>
          <w:sz w:val="16"/>
          <w:szCs w:val="16"/>
        </w:rPr>
        <w:t>Исмаилова</w:t>
      </w:r>
      <w:proofErr w:type="spellEnd"/>
      <w:r w:rsidRPr="00D72087">
        <w:rPr>
          <w:rFonts w:eastAsia="Calibri"/>
          <w:sz w:val="16"/>
          <w:szCs w:val="16"/>
        </w:rPr>
        <w:t xml:space="preserve"> Магомеда. </w:t>
      </w:r>
      <w:proofErr w:type="gramStart"/>
      <w:r w:rsidRPr="00D72087">
        <w:rPr>
          <w:rFonts w:eastAsia="Calibri"/>
          <w:sz w:val="16"/>
          <w:szCs w:val="16"/>
        </w:rPr>
        <w:t>Он признан виновным в совершении 4-х преступлений, по ч. 2 ст. 159 УК РФ, и 1 преступления, предусмотренного ч. 3 ст. 30 – ч. 2 ст. 159 УК РФ, а именно в четырех мошенничествах, то есть, хищениях чужого имущества путем обмана, совершенных группой лиц по предварительному сговору, с причинением значительного ущерба гражданину и покушении на мошенничество, то есть, покушении на хищение</w:t>
      </w:r>
      <w:proofErr w:type="gramEnd"/>
      <w:r w:rsidRPr="00D72087">
        <w:rPr>
          <w:rFonts w:eastAsia="Calibri"/>
          <w:sz w:val="16"/>
          <w:szCs w:val="16"/>
        </w:rPr>
        <w:t xml:space="preserve"> чужого имущества путем обмана, совершенное группой лиц по предварительному сговору, с причинением значительного ущерба гражданину, если при этом преступление не было доведено до конца по независящим от этого лица обстоятельствам.</w:t>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Судом установлено, что в августе 2023 года Исмаилов поехал в д. Городище Островского района Псковской области, где на улице встретился с 83-летней местной жительницей, которая передала ему 250 000 рублей, после чего с полученными денежными средствами скрылся. </w:t>
      </w:r>
      <w:proofErr w:type="gramStart"/>
      <w:r w:rsidRPr="00D72087">
        <w:rPr>
          <w:rFonts w:eastAsia="Calibri"/>
          <w:sz w:val="16"/>
          <w:szCs w:val="16"/>
        </w:rPr>
        <w:t>В последствии</w:t>
      </w:r>
      <w:proofErr w:type="gramEnd"/>
      <w:r w:rsidRPr="00D72087">
        <w:rPr>
          <w:rFonts w:eastAsia="Calibri"/>
          <w:sz w:val="16"/>
          <w:szCs w:val="16"/>
        </w:rPr>
        <w:t xml:space="preserve"> Исмаилов отправился в </w:t>
      </w:r>
      <w:proofErr w:type="spellStart"/>
      <w:r w:rsidRPr="00D72087">
        <w:rPr>
          <w:rFonts w:eastAsia="Calibri"/>
          <w:sz w:val="16"/>
          <w:szCs w:val="16"/>
        </w:rPr>
        <w:t>Шимский</w:t>
      </w:r>
      <w:proofErr w:type="spellEnd"/>
      <w:r w:rsidRPr="00D72087">
        <w:rPr>
          <w:rFonts w:eastAsia="Calibri"/>
          <w:sz w:val="16"/>
          <w:szCs w:val="16"/>
        </w:rPr>
        <w:t xml:space="preserve"> район Новгородской области, где в д. </w:t>
      </w:r>
      <w:proofErr w:type="spellStart"/>
      <w:r w:rsidRPr="00D72087">
        <w:rPr>
          <w:rFonts w:eastAsia="Calibri"/>
          <w:sz w:val="16"/>
          <w:szCs w:val="16"/>
        </w:rPr>
        <w:t>Водосы</w:t>
      </w:r>
      <w:proofErr w:type="spellEnd"/>
      <w:r w:rsidRPr="00D72087">
        <w:rPr>
          <w:rFonts w:eastAsia="Calibri"/>
          <w:sz w:val="16"/>
          <w:szCs w:val="16"/>
        </w:rPr>
        <w:t xml:space="preserve">  по месту жительства 85-летнего местного жителя, получил от последнего 100 000 рублей, после чего отправился в д. </w:t>
      </w:r>
      <w:proofErr w:type="spellStart"/>
      <w:r w:rsidRPr="00D72087">
        <w:rPr>
          <w:rFonts w:eastAsia="Calibri"/>
          <w:sz w:val="16"/>
          <w:szCs w:val="16"/>
        </w:rPr>
        <w:t>Рямешка</w:t>
      </w:r>
      <w:proofErr w:type="spellEnd"/>
      <w:r w:rsidRPr="00D72087">
        <w:rPr>
          <w:rFonts w:eastAsia="Calibri"/>
          <w:sz w:val="16"/>
          <w:szCs w:val="16"/>
        </w:rPr>
        <w:t xml:space="preserve">, где от 83-летней И. по месту ее жительства, получил 250 000 рублей. Затем Исмаилов приехал в Валдай, где отправился по адресам проживания пожилых местных жительниц Л. и М., которые передали ему Л. - 150 000 рублей, а М. - 130 000 рублей. </w:t>
      </w:r>
    </w:p>
    <w:p w:rsidR="00D72087" w:rsidRPr="00D72087" w:rsidRDefault="00D72087" w:rsidP="00D72087">
      <w:pPr>
        <w:tabs>
          <w:tab w:val="left" w:pos="6630"/>
        </w:tabs>
        <w:rPr>
          <w:rFonts w:eastAsia="Calibri"/>
          <w:sz w:val="16"/>
          <w:szCs w:val="16"/>
        </w:rPr>
      </w:pPr>
      <w:r w:rsidRPr="00D72087">
        <w:rPr>
          <w:rFonts w:eastAsia="Calibri"/>
          <w:sz w:val="16"/>
          <w:szCs w:val="16"/>
        </w:rPr>
        <w:t>Полученные от потерпевших денежные средства Исмаилов через банкомат переводил на счета неустановленного следствием лица, оставляя себе часть в качестве вознаграждения.</w:t>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 В судебном заседании подсудимый вину в совершении инкриминируемых ему деяний, признал полностью. </w:t>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Суд с учетом позиции представителя прокуратуры назначил </w:t>
      </w:r>
      <w:proofErr w:type="spellStart"/>
      <w:r w:rsidRPr="00D72087">
        <w:rPr>
          <w:rFonts w:eastAsia="Calibri"/>
          <w:sz w:val="16"/>
          <w:szCs w:val="16"/>
        </w:rPr>
        <w:t>Исмаилову</w:t>
      </w:r>
      <w:proofErr w:type="spellEnd"/>
      <w:r w:rsidRPr="00D72087">
        <w:rPr>
          <w:rFonts w:eastAsia="Calibri"/>
          <w:sz w:val="16"/>
          <w:szCs w:val="16"/>
        </w:rPr>
        <w:t xml:space="preserve"> по совокупности преступлений наказание в виде лишения свободы, которое заменено принудительными работами на срок 4 года, с удержанием 5% из заработной платы осужденного в доход государства.    </w:t>
      </w:r>
    </w:p>
    <w:p w:rsidR="00D72087" w:rsidRPr="00D72087" w:rsidRDefault="00D72087" w:rsidP="00D72087">
      <w:pPr>
        <w:tabs>
          <w:tab w:val="left" w:pos="6630"/>
        </w:tabs>
        <w:rPr>
          <w:rFonts w:eastAsia="Calibri"/>
          <w:sz w:val="16"/>
          <w:szCs w:val="16"/>
        </w:rPr>
      </w:pPr>
      <w:r w:rsidRPr="00D72087">
        <w:rPr>
          <w:rFonts w:eastAsia="Calibri"/>
          <w:sz w:val="16"/>
          <w:szCs w:val="16"/>
        </w:rPr>
        <w:t>Приговор суда вступил в законную силу.</w:t>
      </w:r>
    </w:p>
    <w:p w:rsidR="00D72087" w:rsidRPr="00D72087" w:rsidRDefault="00D72087" w:rsidP="00D72087">
      <w:pPr>
        <w:tabs>
          <w:tab w:val="left" w:pos="6630"/>
        </w:tabs>
        <w:rPr>
          <w:rFonts w:eastAsia="Calibri"/>
          <w:b/>
          <w:sz w:val="16"/>
          <w:szCs w:val="16"/>
        </w:rPr>
      </w:pPr>
    </w:p>
    <w:p w:rsidR="00D72087" w:rsidRPr="00D72087" w:rsidRDefault="00D72087" w:rsidP="00D72087">
      <w:pPr>
        <w:tabs>
          <w:tab w:val="left" w:pos="6630"/>
        </w:tabs>
        <w:jc w:val="center"/>
        <w:rPr>
          <w:rFonts w:eastAsia="Calibri"/>
          <w:b/>
          <w:sz w:val="16"/>
          <w:szCs w:val="16"/>
        </w:rPr>
      </w:pPr>
      <w:r w:rsidRPr="00D72087">
        <w:rPr>
          <w:rFonts w:eastAsia="Calibri"/>
          <w:b/>
          <w:sz w:val="16"/>
          <w:szCs w:val="16"/>
        </w:rPr>
        <w:t>В Валдае местный житель осужден за грабеж ж</w:t>
      </w:r>
      <w:r>
        <w:rPr>
          <w:rFonts w:eastAsia="Calibri"/>
          <w:b/>
          <w:sz w:val="16"/>
          <w:szCs w:val="16"/>
        </w:rPr>
        <w:t>енской сумочки</w:t>
      </w:r>
      <w:r w:rsidRPr="00D72087">
        <w:rPr>
          <w:rFonts w:eastAsia="Calibri"/>
          <w:b/>
          <w:sz w:val="16"/>
          <w:szCs w:val="16"/>
        </w:rPr>
        <w:cr/>
      </w:r>
    </w:p>
    <w:p w:rsidR="00D72087" w:rsidRPr="00D72087" w:rsidRDefault="00D72087" w:rsidP="00D72087">
      <w:pPr>
        <w:tabs>
          <w:tab w:val="left" w:pos="6630"/>
        </w:tabs>
        <w:rPr>
          <w:rFonts w:eastAsia="Calibri"/>
          <w:b/>
          <w:sz w:val="16"/>
          <w:szCs w:val="16"/>
        </w:rPr>
      </w:pPr>
    </w:p>
    <w:p w:rsidR="00D72087" w:rsidRPr="00D72087" w:rsidRDefault="00D72087" w:rsidP="00D72087">
      <w:pPr>
        <w:tabs>
          <w:tab w:val="left" w:pos="6630"/>
        </w:tabs>
        <w:rPr>
          <w:rFonts w:eastAsia="Calibri"/>
          <w:sz w:val="16"/>
          <w:szCs w:val="16"/>
        </w:rPr>
      </w:pPr>
      <w:r w:rsidRPr="00D72087">
        <w:rPr>
          <w:rFonts w:eastAsia="Calibri"/>
          <w:sz w:val="16"/>
          <w:szCs w:val="16"/>
        </w:rPr>
        <w:t xml:space="preserve">Валдайским районным судом </w:t>
      </w:r>
      <w:proofErr w:type="gramStart"/>
      <w:r w:rsidRPr="00D72087">
        <w:rPr>
          <w:rFonts w:eastAsia="Calibri"/>
          <w:sz w:val="16"/>
          <w:szCs w:val="16"/>
        </w:rPr>
        <w:t>Новгородской</w:t>
      </w:r>
      <w:proofErr w:type="gramEnd"/>
      <w:r w:rsidRPr="00D72087">
        <w:rPr>
          <w:rFonts w:eastAsia="Calibri"/>
          <w:sz w:val="16"/>
          <w:szCs w:val="16"/>
        </w:rPr>
        <w:t xml:space="preserve"> вынесен приговор в отношении 39-летнего местного жителя Иванова Сергея. Он признан виновным в совершении преступления, по п. «г» ч.2 ст.161 УК РФ (грабеж, то есть открытом хищении чужого имущества, совершенном с применением насилия, не опасного для жизни или здоровья).</w:t>
      </w:r>
    </w:p>
    <w:p w:rsidR="00D72087" w:rsidRPr="00D72087" w:rsidRDefault="00D72087" w:rsidP="00D72087">
      <w:pPr>
        <w:tabs>
          <w:tab w:val="left" w:pos="6630"/>
        </w:tabs>
        <w:rPr>
          <w:rFonts w:eastAsia="Calibri"/>
          <w:sz w:val="16"/>
          <w:szCs w:val="16"/>
        </w:rPr>
      </w:pPr>
      <w:proofErr w:type="gramStart"/>
      <w:r w:rsidRPr="00D72087">
        <w:rPr>
          <w:rFonts w:eastAsia="Calibri"/>
          <w:sz w:val="16"/>
          <w:szCs w:val="16"/>
        </w:rPr>
        <w:t>Судом установлено, что в декабре 2023 года напротив магазина «Максимум», расположенного на улице Совхозной в г. Валдай, Иванов напал на девушку, проходившую в это время по улице, к которой подбежал со спины, сначала ударил ногой по голени, а затем, обхватив сзади за шею, повалил на землю, вырвал из рук сумку, с находившимися в ней мелкими вещами и лекарствами, после чего</w:t>
      </w:r>
      <w:proofErr w:type="gramEnd"/>
      <w:r w:rsidRPr="00D72087">
        <w:rPr>
          <w:rFonts w:eastAsia="Calibri"/>
          <w:sz w:val="16"/>
          <w:szCs w:val="16"/>
        </w:rPr>
        <w:t xml:space="preserve"> с </w:t>
      </w:r>
      <w:proofErr w:type="gramStart"/>
      <w:r w:rsidRPr="00D72087">
        <w:rPr>
          <w:rFonts w:eastAsia="Calibri"/>
          <w:sz w:val="16"/>
          <w:szCs w:val="16"/>
        </w:rPr>
        <w:t>похищенным</w:t>
      </w:r>
      <w:proofErr w:type="gramEnd"/>
      <w:r w:rsidRPr="00D72087">
        <w:rPr>
          <w:rFonts w:eastAsia="Calibri"/>
          <w:sz w:val="16"/>
          <w:szCs w:val="16"/>
        </w:rPr>
        <w:t xml:space="preserve"> скрылся, причинив потерпевшей материальный ущерб на сумму более 3500 рублей.</w:t>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        В судебном заседании Иванов вину в инкриминируемом ему деянии признал полностью.</w:t>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   Суд с учетом позиции представителя прокуратуры назначил Иванову наказание в виде лишения свободы на срок 2 года 6 месяцев с отбыванием наказания в исправительной колонии особого режима.</w:t>
      </w:r>
    </w:p>
    <w:p w:rsidR="00D72087" w:rsidRPr="00D72087" w:rsidRDefault="00D72087" w:rsidP="00D72087">
      <w:pPr>
        <w:tabs>
          <w:tab w:val="left" w:pos="6630"/>
        </w:tabs>
        <w:rPr>
          <w:rFonts w:eastAsia="Calibri"/>
          <w:sz w:val="16"/>
          <w:szCs w:val="16"/>
        </w:rPr>
      </w:pPr>
      <w:r w:rsidRPr="00D72087">
        <w:rPr>
          <w:rFonts w:eastAsia="Calibri"/>
          <w:sz w:val="16"/>
          <w:szCs w:val="16"/>
        </w:rPr>
        <w:t xml:space="preserve"> Приговор суда вступил в законную силу.</w:t>
      </w:r>
    </w:p>
    <w:p w:rsidR="00D72087" w:rsidRPr="00331E0C" w:rsidRDefault="00D72087" w:rsidP="00AF01ED">
      <w:pPr>
        <w:tabs>
          <w:tab w:val="left" w:pos="6630"/>
        </w:tabs>
        <w:rPr>
          <w:rFonts w:eastAsia="Calibri"/>
          <w:b/>
          <w:sz w:val="16"/>
          <w:szCs w:val="16"/>
        </w:rPr>
      </w:pPr>
      <w:bookmarkStart w:id="3" w:name="_GoBack"/>
      <w:bookmarkEnd w:id="3"/>
    </w:p>
    <w:p w:rsidR="00005063" w:rsidRPr="004C4522" w:rsidRDefault="00005063" w:rsidP="004C4522">
      <w:pPr>
        <w:jc w:val="both"/>
        <w:rPr>
          <w:rFonts w:eastAsia="Calibri"/>
          <w:sz w:val="16"/>
          <w:szCs w:val="16"/>
        </w:rPr>
      </w:pPr>
    </w:p>
    <w:p w:rsidR="007B664E" w:rsidRPr="00F407CB" w:rsidRDefault="007B664E" w:rsidP="007B664E">
      <w:pPr>
        <w:jc w:val="both"/>
        <w:rPr>
          <w:sz w:val="16"/>
          <w:szCs w:val="16"/>
        </w:rPr>
      </w:pPr>
      <w:r w:rsidRPr="00F407CB">
        <w:rPr>
          <w:rFonts w:eastAsia="Calibri"/>
          <w:sz w:val="16"/>
          <w:szCs w:val="16"/>
        </w:rPr>
        <w:t>Д</w:t>
      </w:r>
      <w:r w:rsidRPr="00F407CB">
        <w:rPr>
          <w:sz w:val="16"/>
          <w:szCs w:val="16"/>
        </w:rPr>
        <w:t xml:space="preserve">ата создания: </w:t>
      </w:r>
      <w:r w:rsidR="00A97B5F">
        <w:rPr>
          <w:sz w:val="16"/>
          <w:szCs w:val="16"/>
        </w:rPr>
        <w:t>19</w:t>
      </w:r>
      <w:r w:rsidR="004E5067">
        <w:rPr>
          <w:sz w:val="16"/>
          <w:szCs w:val="16"/>
        </w:rPr>
        <w:t>.04</w:t>
      </w:r>
      <w:r w:rsidR="00B60F5F" w:rsidRPr="00F407CB">
        <w:rPr>
          <w:sz w:val="16"/>
          <w:szCs w:val="16"/>
        </w:rPr>
        <w:t>.2024</w:t>
      </w:r>
    </w:p>
    <w:p w:rsidR="007B664E" w:rsidRPr="00F407CB" w:rsidRDefault="007B664E" w:rsidP="007B664E">
      <w:pPr>
        <w:jc w:val="both"/>
        <w:rPr>
          <w:sz w:val="16"/>
          <w:szCs w:val="16"/>
        </w:rPr>
      </w:pPr>
      <w:r w:rsidRPr="00F407CB">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45" w:rsidRDefault="001D7345" w:rsidP="00BB69BB">
      <w:r>
        <w:separator/>
      </w:r>
    </w:p>
  </w:endnote>
  <w:endnote w:type="continuationSeparator" w:id="0">
    <w:p w:rsidR="001D7345" w:rsidRDefault="001D7345"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45" w:rsidRDefault="001D7345" w:rsidP="00BB69BB">
      <w:r>
        <w:separator/>
      </w:r>
    </w:p>
  </w:footnote>
  <w:footnote w:type="continuationSeparator" w:id="0">
    <w:p w:rsidR="001D7345" w:rsidRDefault="001D7345"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3A2200B"/>
    <w:multiLevelType w:val="multilevel"/>
    <w:tmpl w:val="20D63536"/>
    <w:styleLink w:val="2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09165125"/>
    <w:multiLevelType w:val="multilevel"/>
    <w:tmpl w:val="741CBC2A"/>
    <w:styleLink w:val="WW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81A4704"/>
    <w:multiLevelType w:val="hybridMultilevel"/>
    <w:tmpl w:val="68109376"/>
    <w:lvl w:ilvl="0" w:tplc="3070A8F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EA46D99"/>
    <w:multiLevelType w:val="multilevel"/>
    <w:tmpl w:val="B694D67C"/>
    <w:styleLink w:val="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478B763D"/>
    <w:multiLevelType w:val="hybridMultilevel"/>
    <w:tmpl w:val="E678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4DE12A1"/>
    <w:multiLevelType w:val="multilevel"/>
    <w:tmpl w:val="A894D2C6"/>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nsid w:val="550A248D"/>
    <w:multiLevelType w:val="multilevel"/>
    <w:tmpl w:val="B90EF34E"/>
    <w:styleLink w:val="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8"/>
  </w:num>
  <w:num w:numId="2">
    <w:abstractNumId w:val="23"/>
  </w:num>
  <w:num w:numId="3">
    <w:abstractNumId w:val="9"/>
  </w:num>
  <w:num w:numId="4">
    <w:abstractNumId w:val="14"/>
  </w:num>
  <w:num w:numId="5">
    <w:abstractNumId w:val="4"/>
  </w:num>
  <w:num w:numId="6">
    <w:abstractNumId w:val="17"/>
  </w:num>
  <w:num w:numId="7">
    <w:abstractNumId w:val="5"/>
  </w:num>
  <w:num w:numId="8">
    <w:abstractNumId w:val="10"/>
  </w:num>
  <w:num w:numId="9">
    <w:abstractNumId w:val="25"/>
  </w:num>
  <w:num w:numId="10">
    <w:abstractNumId w:val="11"/>
  </w:num>
  <w:num w:numId="11">
    <w:abstractNumId w:val="28"/>
  </w:num>
  <w:num w:numId="12">
    <w:abstractNumId w:val="12"/>
  </w:num>
  <w:num w:numId="13">
    <w:abstractNumId w:val="6"/>
  </w:num>
  <w:num w:numId="14">
    <w:abstractNumId w:val="24"/>
  </w:num>
  <w:num w:numId="15">
    <w:abstractNumId w:val="29"/>
  </w:num>
  <w:num w:numId="16">
    <w:abstractNumId w:val="8"/>
  </w:num>
  <w:num w:numId="17">
    <w:abstractNumId w:val="31"/>
  </w:num>
  <w:num w:numId="18">
    <w:abstractNumId w:val="16"/>
  </w:num>
  <w:num w:numId="19">
    <w:abstractNumId w:val="30"/>
  </w:num>
  <w:num w:numId="20">
    <w:abstractNumId w:val="0"/>
  </w:num>
  <w:num w:numId="21">
    <w:abstractNumId w:val="33"/>
  </w:num>
  <w:num w:numId="22">
    <w:abstractNumId w:val="32"/>
  </w:num>
  <w:num w:numId="23">
    <w:abstractNumId w:val="15"/>
  </w:num>
  <w:num w:numId="24">
    <w:abstractNumId w:val="20"/>
  </w:num>
  <w:num w:numId="25">
    <w:abstractNumId w:val="21"/>
  </w:num>
  <w:num w:numId="26">
    <w:abstractNumId w:val="34"/>
  </w:num>
  <w:num w:numId="27">
    <w:abstractNumId w:val="26"/>
  </w:num>
  <w:num w:numId="28">
    <w:abstractNumId w:val="27"/>
  </w:num>
  <w:num w:numId="29">
    <w:abstractNumId w:val="19"/>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3ACC"/>
    <w:rsid w:val="00003D2D"/>
    <w:rsid w:val="00005063"/>
    <w:rsid w:val="00006ED3"/>
    <w:rsid w:val="000074B5"/>
    <w:rsid w:val="00012E0D"/>
    <w:rsid w:val="000139CF"/>
    <w:rsid w:val="00031337"/>
    <w:rsid w:val="000343E4"/>
    <w:rsid w:val="00035088"/>
    <w:rsid w:val="0005488B"/>
    <w:rsid w:val="00060095"/>
    <w:rsid w:val="000730B9"/>
    <w:rsid w:val="00074774"/>
    <w:rsid w:val="0007724E"/>
    <w:rsid w:val="00081FC7"/>
    <w:rsid w:val="0008646F"/>
    <w:rsid w:val="00093E12"/>
    <w:rsid w:val="000A0D60"/>
    <w:rsid w:val="000A1A06"/>
    <w:rsid w:val="000A58E8"/>
    <w:rsid w:val="000A5DFC"/>
    <w:rsid w:val="000B3112"/>
    <w:rsid w:val="000B5F2E"/>
    <w:rsid w:val="000C3C43"/>
    <w:rsid w:val="000C4F39"/>
    <w:rsid w:val="000C56FF"/>
    <w:rsid w:val="000C5D59"/>
    <w:rsid w:val="000D463F"/>
    <w:rsid w:val="000D5F1F"/>
    <w:rsid w:val="000E0E4A"/>
    <w:rsid w:val="000E0EDF"/>
    <w:rsid w:val="000F3162"/>
    <w:rsid w:val="000F3DD9"/>
    <w:rsid w:val="000F6DB5"/>
    <w:rsid w:val="0010058C"/>
    <w:rsid w:val="00100DCD"/>
    <w:rsid w:val="001024CE"/>
    <w:rsid w:val="0010548F"/>
    <w:rsid w:val="0011115F"/>
    <w:rsid w:val="0011149E"/>
    <w:rsid w:val="001121F2"/>
    <w:rsid w:val="00122426"/>
    <w:rsid w:val="00123928"/>
    <w:rsid w:val="001239D3"/>
    <w:rsid w:val="001358DF"/>
    <w:rsid w:val="00141A8E"/>
    <w:rsid w:val="001430D4"/>
    <w:rsid w:val="001451FC"/>
    <w:rsid w:val="00150394"/>
    <w:rsid w:val="00157C43"/>
    <w:rsid w:val="00160B55"/>
    <w:rsid w:val="0016583A"/>
    <w:rsid w:val="00166697"/>
    <w:rsid w:val="00172989"/>
    <w:rsid w:val="0017677D"/>
    <w:rsid w:val="00185487"/>
    <w:rsid w:val="00194A8C"/>
    <w:rsid w:val="00196839"/>
    <w:rsid w:val="001A08C1"/>
    <w:rsid w:val="001A23FB"/>
    <w:rsid w:val="001A651E"/>
    <w:rsid w:val="001A6E4D"/>
    <w:rsid w:val="001B1481"/>
    <w:rsid w:val="001D0376"/>
    <w:rsid w:val="001D3C58"/>
    <w:rsid w:val="001D69E2"/>
    <w:rsid w:val="001D7345"/>
    <w:rsid w:val="001D7C7E"/>
    <w:rsid w:val="001E0EE0"/>
    <w:rsid w:val="001E3DF4"/>
    <w:rsid w:val="001E5FC9"/>
    <w:rsid w:val="001E7A08"/>
    <w:rsid w:val="001F63FD"/>
    <w:rsid w:val="001F6ADF"/>
    <w:rsid w:val="001F7BDF"/>
    <w:rsid w:val="00200324"/>
    <w:rsid w:val="00200A23"/>
    <w:rsid w:val="002108C4"/>
    <w:rsid w:val="00212371"/>
    <w:rsid w:val="00212E92"/>
    <w:rsid w:val="00214F98"/>
    <w:rsid w:val="00220D72"/>
    <w:rsid w:val="00223246"/>
    <w:rsid w:val="002240B3"/>
    <w:rsid w:val="0022438A"/>
    <w:rsid w:val="00226C02"/>
    <w:rsid w:val="00230CDB"/>
    <w:rsid w:val="002321F8"/>
    <w:rsid w:val="00232F72"/>
    <w:rsid w:val="00241BF0"/>
    <w:rsid w:val="00254BDD"/>
    <w:rsid w:val="0026353C"/>
    <w:rsid w:val="00263EF2"/>
    <w:rsid w:val="00265E3D"/>
    <w:rsid w:val="00266AB4"/>
    <w:rsid w:val="00272EB0"/>
    <w:rsid w:val="00277028"/>
    <w:rsid w:val="002831C0"/>
    <w:rsid w:val="0028642D"/>
    <w:rsid w:val="00296767"/>
    <w:rsid w:val="002A0324"/>
    <w:rsid w:val="002A34C6"/>
    <w:rsid w:val="002A6BFD"/>
    <w:rsid w:val="002A7F57"/>
    <w:rsid w:val="002B2191"/>
    <w:rsid w:val="002B676E"/>
    <w:rsid w:val="002B6B5C"/>
    <w:rsid w:val="002C3499"/>
    <w:rsid w:val="002C4BA0"/>
    <w:rsid w:val="002C7314"/>
    <w:rsid w:val="002C743D"/>
    <w:rsid w:val="002C7A74"/>
    <w:rsid w:val="002D0593"/>
    <w:rsid w:val="002D357D"/>
    <w:rsid w:val="002D5C77"/>
    <w:rsid w:val="002D7BBC"/>
    <w:rsid w:val="002E28AE"/>
    <w:rsid w:val="002E4D73"/>
    <w:rsid w:val="00305B73"/>
    <w:rsid w:val="00307368"/>
    <w:rsid w:val="00315588"/>
    <w:rsid w:val="00316BC3"/>
    <w:rsid w:val="00320D39"/>
    <w:rsid w:val="00321CF7"/>
    <w:rsid w:val="0032376E"/>
    <w:rsid w:val="00324B65"/>
    <w:rsid w:val="00325A01"/>
    <w:rsid w:val="00331920"/>
    <w:rsid w:val="00331E0C"/>
    <w:rsid w:val="00336185"/>
    <w:rsid w:val="003419B0"/>
    <w:rsid w:val="00343759"/>
    <w:rsid w:val="00343767"/>
    <w:rsid w:val="003571A0"/>
    <w:rsid w:val="003612E4"/>
    <w:rsid w:val="00364917"/>
    <w:rsid w:val="00372883"/>
    <w:rsid w:val="00372C37"/>
    <w:rsid w:val="00382E31"/>
    <w:rsid w:val="0038700C"/>
    <w:rsid w:val="00392266"/>
    <w:rsid w:val="003973D0"/>
    <w:rsid w:val="003A5116"/>
    <w:rsid w:val="003B0014"/>
    <w:rsid w:val="003C1BD8"/>
    <w:rsid w:val="003C28BD"/>
    <w:rsid w:val="003C361C"/>
    <w:rsid w:val="003C6ED8"/>
    <w:rsid w:val="003D1887"/>
    <w:rsid w:val="003D1D36"/>
    <w:rsid w:val="003E245B"/>
    <w:rsid w:val="003E2482"/>
    <w:rsid w:val="003E46E4"/>
    <w:rsid w:val="003F3592"/>
    <w:rsid w:val="0040673D"/>
    <w:rsid w:val="00407F13"/>
    <w:rsid w:val="00414376"/>
    <w:rsid w:val="00414ADA"/>
    <w:rsid w:val="004157F9"/>
    <w:rsid w:val="004278A4"/>
    <w:rsid w:val="00431B9E"/>
    <w:rsid w:val="00433833"/>
    <w:rsid w:val="00433A64"/>
    <w:rsid w:val="00436277"/>
    <w:rsid w:val="00442940"/>
    <w:rsid w:val="00442C04"/>
    <w:rsid w:val="0044366E"/>
    <w:rsid w:val="004443E5"/>
    <w:rsid w:val="004464C9"/>
    <w:rsid w:val="00450633"/>
    <w:rsid w:val="0045381F"/>
    <w:rsid w:val="00455954"/>
    <w:rsid w:val="00455F0B"/>
    <w:rsid w:val="00461DB6"/>
    <w:rsid w:val="004622B9"/>
    <w:rsid w:val="00463F65"/>
    <w:rsid w:val="00466FCD"/>
    <w:rsid w:val="0047291F"/>
    <w:rsid w:val="00481885"/>
    <w:rsid w:val="00485268"/>
    <w:rsid w:val="00494C72"/>
    <w:rsid w:val="00494C7E"/>
    <w:rsid w:val="004A1A5C"/>
    <w:rsid w:val="004B0D84"/>
    <w:rsid w:val="004B1C10"/>
    <w:rsid w:val="004B573B"/>
    <w:rsid w:val="004B669A"/>
    <w:rsid w:val="004B6B34"/>
    <w:rsid w:val="004C2B40"/>
    <w:rsid w:val="004C4522"/>
    <w:rsid w:val="004D61A1"/>
    <w:rsid w:val="004E42D6"/>
    <w:rsid w:val="004E5067"/>
    <w:rsid w:val="004F0A74"/>
    <w:rsid w:val="004F2F54"/>
    <w:rsid w:val="004F6F84"/>
    <w:rsid w:val="00501CF0"/>
    <w:rsid w:val="005037C4"/>
    <w:rsid w:val="00511AF2"/>
    <w:rsid w:val="00512C7B"/>
    <w:rsid w:val="00523412"/>
    <w:rsid w:val="00523A23"/>
    <w:rsid w:val="00525A3B"/>
    <w:rsid w:val="0052658E"/>
    <w:rsid w:val="00532669"/>
    <w:rsid w:val="00535AEE"/>
    <w:rsid w:val="00543874"/>
    <w:rsid w:val="00544769"/>
    <w:rsid w:val="0055233C"/>
    <w:rsid w:val="0055249D"/>
    <w:rsid w:val="00555FA8"/>
    <w:rsid w:val="00566E71"/>
    <w:rsid w:val="00571E2B"/>
    <w:rsid w:val="00572551"/>
    <w:rsid w:val="00594850"/>
    <w:rsid w:val="00595395"/>
    <w:rsid w:val="005A6DD4"/>
    <w:rsid w:val="005B6F01"/>
    <w:rsid w:val="005C22EA"/>
    <w:rsid w:val="005C7ADA"/>
    <w:rsid w:val="005D02DE"/>
    <w:rsid w:val="005D22C0"/>
    <w:rsid w:val="005D555B"/>
    <w:rsid w:val="005D63C2"/>
    <w:rsid w:val="005E3318"/>
    <w:rsid w:val="005E7F82"/>
    <w:rsid w:val="005F1965"/>
    <w:rsid w:val="005F6AC8"/>
    <w:rsid w:val="0060014B"/>
    <w:rsid w:val="00600E87"/>
    <w:rsid w:val="00601900"/>
    <w:rsid w:val="006023E1"/>
    <w:rsid w:val="00603140"/>
    <w:rsid w:val="00605666"/>
    <w:rsid w:val="00611EA5"/>
    <w:rsid w:val="00614407"/>
    <w:rsid w:val="00616D3F"/>
    <w:rsid w:val="00617B15"/>
    <w:rsid w:val="00617D16"/>
    <w:rsid w:val="00621F97"/>
    <w:rsid w:val="006257DF"/>
    <w:rsid w:val="00631C0C"/>
    <w:rsid w:val="006335DC"/>
    <w:rsid w:val="00634385"/>
    <w:rsid w:val="0063729F"/>
    <w:rsid w:val="00637B32"/>
    <w:rsid w:val="0064007C"/>
    <w:rsid w:val="00646C2A"/>
    <w:rsid w:val="00646C85"/>
    <w:rsid w:val="0065018A"/>
    <w:rsid w:val="00650518"/>
    <w:rsid w:val="00650BB6"/>
    <w:rsid w:val="0065123B"/>
    <w:rsid w:val="006522E6"/>
    <w:rsid w:val="00652D18"/>
    <w:rsid w:val="00663E2C"/>
    <w:rsid w:val="00676AC3"/>
    <w:rsid w:val="00684D19"/>
    <w:rsid w:val="00687F42"/>
    <w:rsid w:val="00695F71"/>
    <w:rsid w:val="00696701"/>
    <w:rsid w:val="006A03A4"/>
    <w:rsid w:val="006B04A2"/>
    <w:rsid w:val="006B359D"/>
    <w:rsid w:val="006B4EC9"/>
    <w:rsid w:val="006C6ADE"/>
    <w:rsid w:val="006D30F6"/>
    <w:rsid w:val="006D590D"/>
    <w:rsid w:val="006E0994"/>
    <w:rsid w:val="006E7319"/>
    <w:rsid w:val="006F134F"/>
    <w:rsid w:val="006F1F26"/>
    <w:rsid w:val="00700869"/>
    <w:rsid w:val="00703B90"/>
    <w:rsid w:val="00706B7C"/>
    <w:rsid w:val="007176F4"/>
    <w:rsid w:val="00721505"/>
    <w:rsid w:val="007222B4"/>
    <w:rsid w:val="0072533E"/>
    <w:rsid w:val="0072559D"/>
    <w:rsid w:val="007257E2"/>
    <w:rsid w:val="00726A9F"/>
    <w:rsid w:val="007274BB"/>
    <w:rsid w:val="00731E13"/>
    <w:rsid w:val="0073432B"/>
    <w:rsid w:val="0074084C"/>
    <w:rsid w:val="00743E94"/>
    <w:rsid w:val="00745357"/>
    <w:rsid w:val="00750C8C"/>
    <w:rsid w:val="00754724"/>
    <w:rsid w:val="0076035C"/>
    <w:rsid w:val="0076325C"/>
    <w:rsid w:val="00765B0F"/>
    <w:rsid w:val="0076766B"/>
    <w:rsid w:val="00773BC6"/>
    <w:rsid w:val="00774A3C"/>
    <w:rsid w:val="00774EE0"/>
    <w:rsid w:val="007775E5"/>
    <w:rsid w:val="00782C2F"/>
    <w:rsid w:val="00791808"/>
    <w:rsid w:val="007A10E1"/>
    <w:rsid w:val="007A216A"/>
    <w:rsid w:val="007A3CBB"/>
    <w:rsid w:val="007B4531"/>
    <w:rsid w:val="007B664E"/>
    <w:rsid w:val="007B66BD"/>
    <w:rsid w:val="007B6BB4"/>
    <w:rsid w:val="007B6E32"/>
    <w:rsid w:val="007C145C"/>
    <w:rsid w:val="007C24BB"/>
    <w:rsid w:val="007C28A5"/>
    <w:rsid w:val="007D2266"/>
    <w:rsid w:val="007D4A61"/>
    <w:rsid w:val="007D7877"/>
    <w:rsid w:val="007D7C83"/>
    <w:rsid w:val="007E1ADA"/>
    <w:rsid w:val="007E76A4"/>
    <w:rsid w:val="00800D90"/>
    <w:rsid w:val="008054C1"/>
    <w:rsid w:val="00806264"/>
    <w:rsid w:val="00810C72"/>
    <w:rsid w:val="00813ABC"/>
    <w:rsid w:val="008311C1"/>
    <w:rsid w:val="00834300"/>
    <w:rsid w:val="0084212C"/>
    <w:rsid w:val="00844F6A"/>
    <w:rsid w:val="00850C4E"/>
    <w:rsid w:val="00851709"/>
    <w:rsid w:val="00855BF1"/>
    <w:rsid w:val="008636ED"/>
    <w:rsid w:val="008678EE"/>
    <w:rsid w:val="008717C7"/>
    <w:rsid w:val="00874BE4"/>
    <w:rsid w:val="008A6354"/>
    <w:rsid w:val="008B0C07"/>
    <w:rsid w:val="008B148F"/>
    <w:rsid w:val="008B44F3"/>
    <w:rsid w:val="008B4B14"/>
    <w:rsid w:val="008C19C0"/>
    <w:rsid w:val="008C58A4"/>
    <w:rsid w:val="008D73C2"/>
    <w:rsid w:val="008E037C"/>
    <w:rsid w:val="008F17D8"/>
    <w:rsid w:val="008F7BC5"/>
    <w:rsid w:val="008F7BD9"/>
    <w:rsid w:val="0091383D"/>
    <w:rsid w:val="0091686B"/>
    <w:rsid w:val="00920FC0"/>
    <w:rsid w:val="009311F1"/>
    <w:rsid w:val="00934848"/>
    <w:rsid w:val="00940269"/>
    <w:rsid w:val="00942467"/>
    <w:rsid w:val="00944C5E"/>
    <w:rsid w:val="0095023B"/>
    <w:rsid w:val="00950788"/>
    <w:rsid w:val="0095154A"/>
    <w:rsid w:val="00951900"/>
    <w:rsid w:val="009542B6"/>
    <w:rsid w:val="009549F0"/>
    <w:rsid w:val="0097172C"/>
    <w:rsid w:val="00973DA3"/>
    <w:rsid w:val="00974109"/>
    <w:rsid w:val="00976FBE"/>
    <w:rsid w:val="009822AE"/>
    <w:rsid w:val="00991570"/>
    <w:rsid w:val="0099404C"/>
    <w:rsid w:val="009954CA"/>
    <w:rsid w:val="009A6488"/>
    <w:rsid w:val="009C0CA5"/>
    <w:rsid w:val="009C2D4E"/>
    <w:rsid w:val="009E63FF"/>
    <w:rsid w:val="009E679E"/>
    <w:rsid w:val="009E6FAD"/>
    <w:rsid w:val="009E7AB9"/>
    <w:rsid w:val="009F403A"/>
    <w:rsid w:val="009F6896"/>
    <w:rsid w:val="009F72E9"/>
    <w:rsid w:val="009F7E96"/>
    <w:rsid w:val="00A005E8"/>
    <w:rsid w:val="00A101DA"/>
    <w:rsid w:val="00A14E95"/>
    <w:rsid w:val="00A15728"/>
    <w:rsid w:val="00A1747F"/>
    <w:rsid w:val="00A25C1E"/>
    <w:rsid w:val="00A3111C"/>
    <w:rsid w:val="00A31EA1"/>
    <w:rsid w:val="00A33BC6"/>
    <w:rsid w:val="00A3527B"/>
    <w:rsid w:val="00A36CBD"/>
    <w:rsid w:val="00A44916"/>
    <w:rsid w:val="00A466C7"/>
    <w:rsid w:val="00A476F9"/>
    <w:rsid w:val="00A538CF"/>
    <w:rsid w:val="00A57088"/>
    <w:rsid w:val="00A62216"/>
    <w:rsid w:val="00A668A8"/>
    <w:rsid w:val="00A7021C"/>
    <w:rsid w:val="00A72161"/>
    <w:rsid w:val="00A727F9"/>
    <w:rsid w:val="00A75521"/>
    <w:rsid w:val="00A801C4"/>
    <w:rsid w:val="00A8214A"/>
    <w:rsid w:val="00A836DE"/>
    <w:rsid w:val="00A84E70"/>
    <w:rsid w:val="00A85FDC"/>
    <w:rsid w:val="00A86EB1"/>
    <w:rsid w:val="00A9349F"/>
    <w:rsid w:val="00A959C6"/>
    <w:rsid w:val="00A96828"/>
    <w:rsid w:val="00A97B5F"/>
    <w:rsid w:val="00AA7404"/>
    <w:rsid w:val="00AB1A4B"/>
    <w:rsid w:val="00AB26E4"/>
    <w:rsid w:val="00AB2AD6"/>
    <w:rsid w:val="00AB6FCB"/>
    <w:rsid w:val="00AC5CCE"/>
    <w:rsid w:val="00AF01ED"/>
    <w:rsid w:val="00AF1A24"/>
    <w:rsid w:val="00AF2EBC"/>
    <w:rsid w:val="00AF7E5E"/>
    <w:rsid w:val="00B01334"/>
    <w:rsid w:val="00B10702"/>
    <w:rsid w:val="00B1203A"/>
    <w:rsid w:val="00B16A49"/>
    <w:rsid w:val="00B171EE"/>
    <w:rsid w:val="00B212B5"/>
    <w:rsid w:val="00B23CAC"/>
    <w:rsid w:val="00B4169F"/>
    <w:rsid w:val="00B42B7C"/>
    <w:rsid w:val="00B43427"/>
    <w:rsid w:val="00B43841"/>
    <w:rsid w:val="00B4598F"/>
    <w:rsid w:val="00B45A0A"/>
    <w:rsid w:val="00B57173"/>
    <w:rsid w:val="00B60F5F"/>
    <w:rsid w:val="00B62168"/>
    <w:rsid w:val="00B67B30"/>
    <w:rsid w:val="00B72B7A"/>
    <w:rsid w:val="00B800FE"/>
    <w:rsid w:val="00B87EF2"/>
    <w:rsid w:val="00B94686"/>
    <w:rsid w:val="00B957CB"/>
    <w:rsid w:val="00BA00CA"/>
    <w:rsid w:val="00BA2FB4"/>
    <w:rsid w:val="00BA31EA"/>
    <w:rsid w:val="00BA3B83"/>
    <w:rsid w:val="00BA5EE7"/>
    <w:rsid w:val="00BB3A43"/>
    <w:rsid w:val="00BB69BB"/>
    <w:rsid w:val="00BC1C4F"/>
    <w:rsid w:val="00BC6C1E"/>
    <w:rsid w:val="00BD13CD"/>
    <w:rsid w:val="00BD5439"/>
    <w:rsid w:val="00BE6E7A"/>
    <w:rsid w:val="00BE78B4"/>
    <w:rsid w:val="00BF20F7"/>
    <w:rsid w:val="00BF2E2C"/>
    <w:rsid w:val="00BF4A0E"/>
    <w:rsid w:val="00C03510"/>
    <w:rsid w:val="00C15602"/>
    <w:rsid w:val="00C15F23"/>
    <w:rsid w:val="00C27563"/>
    <w:rsid w:val="00C30907"/>
    <w:rsid w:val="00C35B4A"/>
    <w:rsid w:val="00C47F89"/>
    <w:rsid w:val="00C50214"/>
    <w:rsid w:val="00C559E1"/>
    <w:rsid w:val="00C609E1"/>
    <w:rsid w:val="00C627A1"/>
    <w:rsid w:val="00C656E9"/>
    <w:rsid w:val="00C704EB"/>
    <w:rsid w:val="00C72217"/>
    <w:rsid w:val="00C7234E"/>
    <w:rsid w:val="00C7642E"/>
    <w:rsid w:val="00C80B11"/>
    <w:rsid w:val="00C814F3"/>
    <w:rsid w:val="00C8227C"/>
    <w:rsid w:val="00C82B21"/>
    <w:rsid w:val="00C86D9B"/>
    <w:rsid w:val="00C9094C"/>
    <w:rsid w:val="00C915CE"/>
    <w:rsid w:val="00C92F65"/>
    <w:rsid w:val="00C9376E"/>
    <w:rsid w:val="00CA1A1C"/>
    <w:rsid w:val="00CA324C"/>
    <w:rsid w:val="00CA466A"/>
    <w:rsid w:val="00CA4BA7"/>
    <w:rsid w:val="00CB278D"/>
    <w:rsid w:val="00CB3794"/>
    <w:rsid w:val="00CB3F78"/>
    <w:rsid w:val="00CB6CB3"/>
    <w:rsid w:val="00CC0A6B"/>
    <w:rsid w:val="00CC5E60"/>
    <w:rsid w:val="00CC5EB7"/>
    <w:rsid w:val="00CC7C2E"/>
    <w:rsid w:val="00CD2676"/>
    <w:rsid w:val="00CD479B"/>
    <w:rsid w:val="00CD5FAC"/>
    <w:rsid w:val="00CD7557"/>
    <w:rsid w:val="00CD7B0C"/>
    <w:rsid w:val="00CF35A6"/>
    <w:rsid w:val="00D00DCB"/>
    <w:rsid w:val="00D00EEB"/>
    <w:rsid w:val="00D02477"/>
    <w:rsid w:val="00D046AA"/>
    <w:rsid w:val="00D06A7F"/>
    <w:rsid w:val="00D06CC0"/>
    <w:rsid w:val="00D12EA7"/>
    <w:rsid w:val="00D2066D"/>
    <w:rsid w:val="00D259CE"/>
    <w:rsid w:val="00D33ECF"/>
    <w:rsid w:val="00D371B3"/>
    <w:rsid w:val="00D4157F"/>
    <w:rsid w:val="00D513A6"/>
    <w:rsid w:val="00D6177A"/>
    <w:rsid w:val="00D671CB"/>
    <w:rsid w:val="00D72087"/>
    <w:rsid w:val="00D73BD9"/>
    <w:rsid w:val="00D75FED"/>
    <w:rsid w:val="00D82E0F"/>
    <w:rsid w:val="00D9245F"/>
    <w:rsid w:val="00D93A0F"/>
    <w:rsid w:val="00DA599B"/>
    <w:rsid w:val="00DB4935"/>
    <w:rsid w:val="00DB7694"/>
    <w:rsid w:val="00DC0751"/>
    <w:rsid w:val="00DC2EAC"/>
    <w:rsid w:val="00DD0470"/>
    <w:rsid w:val="00DD3C46"/>
    <w:rsid w:val="00DD6B2C"/>
    <w:rsid w:val="00DD6FC4"/>
    <w:rsid w:val="00DD747E"/>
    <w:rsid w:val="00DE150E"/>
    <w:rsid w:val="00DF0ED2"/>
    <w:rsid w:val="00DF11D9"/>
    <w:rsid w:val="00DF24ED"/>
    <w:rsid w:val="00DF4B0F"/>
    <w:rsid w:val="00E07563"/>
    <w:rsid w:val="00E11F47"/>
    <w:rsid w:val="00E12F7F"/>
    <w:rsid w:val="00E13995"/>
    <w:rsid w:val="00E14211"/>
    <w:rsid w:val="00E23B05"/>
    <w:rsid w:val="00E26E9C"/>
    <w:rsid w:val="00E3002E"/>
    <w:rsid w:val="00E329C9"/>
    <w:rsid w:val="00E35493"/>
    <w:rsid w:val="00E428AE"/>
    <w:rsid w:val="00E450D4"/>
    <w:rsid w:val="00E45DBA"/>
    <w:rsid w:val="00E53D4F"/>
    <w:rsid w:val="00E5684D"/>
    <w:rsid w:val="00E5732D"/>
    <w:rsid w:val="00E619FA"/>
    <w:rsid w:val="00E63DF0"/>
    <w:rsid w:val="00E65899"/>
    <w:rsid w:val="00E73B2D"/>
    <w:rsid w:val="00E82981"/>
    <w:rsid w:val="00E840A1"/>
    <w:rsid w:val="00E852C1"/>
    <w:rsid w:val="00E92EC9"/>
    <w:rsid w:val="00E93CEB"/>
    <w:rsid w:val="00EA6F8F"/>
    <w:rsid w:val="00EB29D6"/>
    <w:rsid w:val="00ED1FFB"/>
    <w:rsid w:val="00ED6B40"/>
    <w:rsid w:val="00EE7929"/>
    <w:rsid w:val="00EE7AFB"/>
    <w:rsid w:val="00EF20AF"/>
    <w:rsid w:val="00F00240"/>
    <w:rsid w:val="00F00BC9"/>
    <w:rsid w:val="00F121A7"/>
    <w:rsid w:val="00F31E95"/>
    <w:rsid w:val="00F329C2"/>
    <w:rsid w:val="00F3426D"/>
    <w:rsid w:val="00F34DB8"/>
    <w:rsid w:val="00F407CB"/>
    <w:rsid w:val="00F427F7"/>
    <w:rsid w:val="00F4499C"/>
    <w:rsid w:val="00F44F38"/>
    <w:rsid w:val="00F47DBE"/>
    <w:rsid w:val="00F52ECA"/>
    <w:rsid w:val="00F5627C"/>
    <w:rsid w:val="00F61246"/>
    <w:rsid w:val="00F6318F"/>
    <w:rsid w:val="00F67F27"/>
    <w:rsid w:val="00F70A3E"/>
    <w:rsid w:val="00F7705E"/>
    <w:rsid w:val="00F840D2"/>
    <w:rsid w:val="00F8436B"/>
    <w:rsid w:val="00FA47D7"/>
    <w:rsid w:val="00FA548A"/>
    <w:rsid w:val="00FB40CC"/>
    <w:rsid w:val="00FD0B1A"/>
    <w:rsid w:val="00FD2ACB"/>
    <w:rsid w:val="00FD3557"/>
    <w:rsid w:val="00FD3734"/>
    <w:rsid w:val="00FD5476"/>
    <w:rsid w:val="00FE0896"/>
    <w:rsid w:val="00FE6E07"/>
    <w:rsid w:val="00FF131A"/>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uiPriority="0"/>
    <w:lsdException w:name="Strong" w:locked="1" w:semiHidden="0" w:unhideWhenUsed="0" w:qFormat="1"/>
    <w:lsdException w:name="Emphasis" w:locked="1" w:semiHidden="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9"/>
    <w:qFormat/>
    <w:rsid w:val="00A3527B"/>
    <w:pPr>
      <w:keepNext/>
      <w:jc w:val="center"/>
      <w:outlineLvl w:val="0"/>
    </w:pPr>
    <w:rPr>
      <w:lang w:eastAsia="ru-RU"/>
    </w:rPr>
  </w:style>
  <w:style w:type="paragraph" w:styleId="20">
    <w:name w:val="heading 2"/>
    <w:basedOn w:val="a"/>
    <w:next w:val="a"/>
    <w:link w:val="24"/>
    <w:uiPriority w:val="99"/>
    <w:qFormat/>
    <w:rsid w:val="00A3527B"/>
    <w:pPr>
      <w:keepNext/>
      <w:jc w:val="center"/>
      <w:outlineLvl w:val="1"/>
    </w:pPr>
    <w:rPr>
      <w:b/>
      <w:lang w:eastAsia="ru-RU"/>
    </w:rPr>
  </w:style>
  <w:style w:type="paragraph" w:styleId="3">
    <w:name w:val="heading 3"/>
    <w:basedOn w:val="a"/>
    <w:next w:val="a"/>
    <w:link w:val="31"/>
    <w:uiPriority w:val="99"/>
    <w:qFormat/>
    <w:rsid w:val="00A3527B"/>
    <w:pPr>
      <w:keepNext/>
      <w:jc w:val="center"/>
      <w:outlineLvl w:val="2"/>
    </w:pPr>
    <w:rPr>
      <w:color w:val="000000"/>
      <w:lang w:eastAsia="ru-RU"/>
    </w:rPr>
  </w:style>
  <w:style w:type="paragraph" w:styleId="4">
    <w:name w:val="heading 4"/>
    <w:basedOn w:val="Standard"/>
    <w:next w:val="Standard"/>
    <w:link w:val="40"/>
    <w:uiPriority w:val="9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9"/>
    <w:qFormat/>
    <w:locked/>
    <w:rsid w:val="00BB69BB"/>
    <w:pPr>
      <w:widowControl w:val="0"/>
      <w:spacing w:before="240" w:after="60"/>
      <w:outlineLvl w:val="5"/>
    </w:pPr>
    <w:rPr>
      <w:b/>
      <w:bCs/>
      <w:sz w:val="22"/>
      <w:szCs w:val="22"/>
    </w:rPr>
  </w:style>
  <w:style w:type="paragraph" w:styleId="7">
    <w:name w:val="heading 7"/>
    <w:basedOn w:val="a"/>
    <w:next w:val="a"/>
    <w:link w:val="70"/>
    <w:uiPriority w:val="99"/>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9"/>
    <w:qFormat/>
    <w:rsid w:val="00A3527B"/>
    <w:rPr>
      <w:rFonts w:ascii="Times New Roman" w:hAnsi="Times New Roman"/>
      <w:b/>
      <w:lang w:eastAsia="ru-RU"/>
    </w:rPr>
  </w:style>
  <w:style w:type="paragraph" w:styleId="a4">
    <w:name w:val="No Spacing"/>
    <w:link w:val="a5"/>
    <w:qFormat/>
    <w:rsid w:val="00196839"/>
    <w:rPr>
      <w:rFonts w:ascii="Times New Roman" w:hAnsi="Times New Roman"/>
    </w:rPr>
  </w:style>
  <w:style w:type="character" w:customStyle="1" w:styleId="a5">
    <w:name w:val="Без интервала Знак"/>
    <w:link w:val="a4"/>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9"/>
    <w:qFormat/>
    <w:rsid w:val="00A3527B"/>
    <w:rPr>
      <w:rFonts w:ascii="Times New Roman" w:hAnsi="Times New Roman"/>
      <w:lang w:eastAsia="ru-RU"/>
    </w:rPr>
  </w:style>
  <w:style w:type="character" w:customStyle="1" w:styleId="31">
    <w:name w:val="Заголовок 3 Знак"/>
    <w:basedOn w:val="a1"/>
    <w:link w:val="3"/>
    <w:uiPriority w:val="99"/>
    <w:rsid w:val="00A3527B"/>
    <w:rPr>
      <w:rFonts w:ascii="Times New Roman" w:hAnsi="Times New Roman"/>
      <w:color w:val="000000"/>
      <w:lang w:eastAsia="ru-RU"/>
    </w:rPr>
  </w:style>
  <w:style w:type="paragraph" w:styleId="a6">
    <w:name w:val="List Paragraph"/>
    <w:basedOn w:val="a"/>
    <w:uiPriority w:val="99"/>
    <w:qFormat/>
    <w:rsid w:val="00A3527B"/>
    <w:pPr>
      <w:ind w:left="720"/>
      <w:contextualSpacing/>
    </w:pPr>
  </w:style>
  <w:style w:type="paragraph" w:styleId="a7">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9"/>
    <w:rsid w:val="00BB69BB"/>
    <w:rPr>
      <w:rFonts w:ascii="Arial" w:eastAsia="Times New Roman" w:hAnsi="Arial" w:cs="Arial"/>
      <w:b/>
      <w:bCs/>
      <w:sz w:val="26"/>
      <w:lang w:eastAsia="ar-SA"/>
    </w:rPr>
  </w:style>
  <w:style w:type="character" w:customStyle="1" w:styleId="50">
    <w:name w:val="Заголовок 5 Знак"/>
    <w:basedOn w:val="a1"/>
    <w:link w:val="5"/>
    <w:uiPriority w:val="99"/>
    <w:rsid w:val="00BB69BB"/>
    <w:rPr>
      <w:rFonts w:ascii="Arial" w:eastAsia="Times New Roman" w:hAnsi="Arial" w:cs="Arial"/>
      <w:sz w:val="26"/>
      <w:lang w:eastAsia="ar-SA"/>
    </w:rPr>
  </w:style>
  <w:style w:type="character" w:customStyle="1" w:styleId="61">
    <w:name w:val="Заголовок 6 Знак"/>
    <w:basedOn w:val="a1"/>
    <w:link w:val="60"/>
    <w:uiPriority w:val="9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uiPriority w:val="99"/>
    <w:rsid w:val="00BB69BB"/>
    <w:rPr>
      <w:rFonts w:cs="Arial"/>
    </w:rPr>
  </w:style>
  <w:style w:type="paragraph" w:styleId="a9">
    <w:name w:val="caption"/>
    <w:basedOn w:val="Standard"/>
    <w:uiPriority w:val="99"/>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uiPriority w:val="99"/>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99"/>
    <w:rsid w:val="00BB69BB"/>
    <w:rPr>
      <w:rFonts w:ascii="Cambria" w:eastAsia="Times New Roman" w:hAnsi="Cambria"/>
      <w:b/>
      <w:bCs/>
      <w:kern w:val="3"/>
      <w:sz w:val="32"/>
      <w:szCs w:val="32"/>
      <w:lang w:eastAsia="ar-SA"/>
    </w:rPr>
  </w:style>
  <w:style w:type="paragraph" w:styleId="ad">
    <w:name w:val="Subtitle"/>
    <w:basedOn w:val="Standard"/>
    <w:next w:val="Textbody"/>
    <w:link w:val="ae"/>
    <w:uiPriority w:val="99"/>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99"/>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uiPriority w:val="99"/>
    <w:rsid w:val="00BB69BB"/>
    <w:rPr>
      <w:rFonts w:ascii="Tahoma" w:hAnsi="Tahoma" w:cs="Tahoma"/>
      <w:sz w:val="16"/>
      <w:szCs w:val="16"/>
    </w:rPr>
  </w:style>
  <w:style w:type="character" w:customStyle="1" w:styleId="af0">
    <w:name w:val="Текст выноски Знак"/>
    <w:basedOn w:val="a1"/>
    <w:link w:val="af"/>
    <w:uiPriority w:val="99"/>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uiPriority w:val="99"/>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uiPriority w:val="99"/>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uiPriority w:val="99"/>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uiPriority w:val="99"/>
    <w:rsid w:val="00BB69BB"/>
    <w:rPr>
      <w:rFonts w:ascii="Times New Roman" w:hAnsi="Times New Roman" w:cs="Times New Roman"/>
      <w:sz w:val="28"/>
    </w:rPr>
  </w:style>
  <w:style w:type="character" w:customStyle="1" w:styleId="ListLabel2">
    <w:name w:val="ListLabel 2"/>
    <w:uiPriority w:val="99"/>
    <w:rsid w:val="00BB69BB"/>
    <w:rPr>
      <w:rFonts w:cs="Times New Roman"/>
    </w:rPr>
  </w:style>
  <w:style w:type="character" w:customStyle="1" w:styleId="ListLabel3">
    <w:name w:val="ListLabel 3"/>
    <w:uiPriority w:val="99"/>
    <w:rsid w:val="00BB69BB"/>
    <w:rPr>
      <w:rFonts w:cs="Times New Roman"/>
    </w:rPr>
  </w:style>
  <w:style w:type="character" w:customStyle="1" w:styleId="ListLabel4">
    <w:name w:val="ListLabel 4"/>
    <w:uiPriority w:val="99"/>
    <w:rsid w:val="00BB69BB"/>
    <w:rPr>
      <w:rFonts w:cs="Times New Roman"/>
    </w:rPr>
  </w:style>
  <w:style w:type="character" w:customStyle="1" w:styleId="ListLabel5">
    <w:name w:val="ListLabel 5"/>
    <w:uiPriority w:val="99"/>
    <w:rsid w:val="00BB69BB"/>
    <w:rPr>
      <w:rFonts w:cs="Times New Roman"/>
    </w:rPr>
  </w:style>
  <w:style w:type="character" w:customStyle="1" w:styleId="ListLabel6">
    <w:name w:val="ListLabel 6"/>
    <w:uiPriority w:val="99"/>
    <w:rsid w:val="00BB69BB"/>
    <w:rPr>
      <w:rFonts w:cs="Times New Roman"/>
    </w:rPr>
  </w:style>
  <w:style w:type="character" w:customStyle="1" w:styleId="ListLabel7">
    <w:name w:val="ListLabel 7"/>
    <w:uiPriority w:val="99"/>
    <w:rsid w:val="00BB69BB"/>
    <w:rPr>
      <w:rFonts w:cs="Times New Roman"/>
    </w:rPr>
  </w:style>
  <w:style w:type="character" w:customStyle="1" w:styleId="ListLabel8">
    <w:name w:val="ListLabel 8"/>
    <w:uiPriority w:val="99"/>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uiPriority w:val="99"/>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iPriority w:val="99"/>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uiPriority w:val="99"/>
    <w:rsid w:val="00B16A49"/>
    <w:rPr>
      <w:lang w:val="x-none"/>
    </w:rPr>
  </w:style>
  <w:style w:type="character" w:customStyle="1" w:styleId="1a">
    <w:name w:val="Нижний колонтитул Знак1"/>
    <w:uiPriority w:val="99"/>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uiPriority w:val="99"/>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uiPriority w:val="99"/>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uiPriority w:val="99"/>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uiPriority w:val="99"/>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uiPriority w:val="99"/>
    <w:rsid w:val="00B16A49"/>
    <w:pPr>
      <w:suppressLineNumbers/>
    </w:pPr>
    <w:rPr>
      <w:rFonts w:cs="Arial"/>
      <w:lang w:eastAsia="zh-CN"/>
    </w:rPr>
  </w:style>
  <w:style w:type="paragraph" w:customStyle="1" w:styleId="afb">
    <w:name w:val="Заголовок к тексту"/>
    <w:basedOn w:val="a"/>
    <w:next w:val="a0"/>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uiPriority w:val="99"/>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uiPriority w:val="99"/>
    <w:rsid w:val="005E7F82"/>
  </w:style>
  <w:style w:type="character" w:customStyle="1" w:styleId="2f">
    <w:name w:val="Основной текст 2 Знак"/>
    <w:link w:val="2f0"/>
    <w:uiPriority w:val="99"/>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4">
    <w:name w:val="Strong"/>
    <w:uiPriority w:val="99"/>
    <w:qFormat/>
    <w:locked/>
    <w:rsid w:val="005E7F82"/>
    <w:rPr>
      <w:b/>
      <w:bCs/>
    </w:rPr>
  </w:style>
  <w:style w:type="character" w:customStyle="1" w:styleId="aff5">
    <w:name w:val="Красная строка Знак"/>
    <w:uiPriority w:val="99"/>
    <w:rsid w:val="005E7F82"/>
    <w:rPr>
      <w:color w:val="000000"/>
      <w:sz w:val="24"/>
      <w:szCs w:val="24"/>
    </w:rPr>
  </w:style>
  <w:style w:type="character" w:customStyle="1" w:styleId="aff6">
    <w:name w:val="Основной текст с отступом Знак"/>
    <w:uiPriority w:val="99"/>
    <w:rsid w:val="005E7F82"/>
    <w:rPr>
      <w:rFonts w:ascii="Bookman Old Style" w:hAnsi="Bookman Old Style" w:cs="Bookman Old Style"/>
      <w:sz w:val="24"/>
    </w:rPr>
  </w:style>
  <w:style w:type="character" w:customStyle="1" w:styleId="2f1">
    <w:name w:val="Красная строка 2 Знак"/>
    <w:uiPriority w:val="99"/>
    <w:rsid w:val="005E7F82"/>
    <w:rPr>
      <w:rFonts w:ascii="Bookman Old Style" w:hAnsi="Bookman Old Style" w:cs="Bookman Old Style"/>
      <w:sz w:val="24"/>
      <w:szCs w:val="24"/>
    </w:rPr>
  </w:style>
  <w:style w:type="character" w:customStyle="1" w:styleId="36">
    <w:name w:val="Основной текст с отступом 3 Знак"/>
    <w:uiPriority w:val="99"/>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uiPriority w:val="99"/>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uiPriority w:val="99"/>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uiPriority w:val="99"/>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uiPriority w:val="99"/>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uiPriority w:val="99"/>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uiPriority w:val="99"/>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uiPriority w:val="99"/>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uiPriority w:val="99"/>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uiPriority w:val="99"/>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uiPriority w:val="99"/>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9"/>
    <w:rsid w:val="00433833"/>
    <w:rPr>
      <w:rFonts w:ascii="Arial" w:eastAsia="Times New Roman" w:hAnsi="Arial" w:cs="Arial"/>
      <w:i/>
      <w:iCs/>
      <w:lang w:eastAsia="ru-RU"/>
    </w:rPr>
  </w:style>
  <w:style w:type="character" w:customStyle="1" w:styleId="90">
    <w:name w:val="Заголовок 9 Знак"/>
    <w:basedOn w:val="a1"/>
    <w:link w:val="9"/>
    <w:uiPriority w:val="9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semiHidden/>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uiPriority w:val="99"/>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uiPriority w:val="21"/>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uiPriority="0"/>
    <w:lsdException w:name="Strong" w:locked="1" w:semiHidden="0" w:unhideWhenUsed="0" w:qFormat="1"/>
    <w:lsdException w:name="Emphasis" w:locked="1" w:semiHidden="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9"/>
    <w:qFormat/>
    <w:rsid w:val="00A3527B"/>
    <w:pPr>
      <w:keepNext/>
      <w:jc w:val="center"/>
      <w:outlineLvl w:val="0"/>
    </w:pPr>
    <w:rPr>
      <w:lang w:eastAsia="ru-RU"/>
    </w:rPr>
  </w:style>
  <w:style w:type="paragraph" w:styleId="20">
    <w:name w:val="heading 2"/>
    <w:basedOn w:val="a"/>
    <w:next w:val="a"/>
    <w:link w:val="24"/>
    <w:uiPriority w:val="99"/>
    <w:qFormat/>
    <w:rsid w:val="00A3527B"/>
    <w:pPr>
      <w:keepNext/>
      <w:jc w:val="center"/>
      <w:outlineLvl w:val="1"/>
    </w:pPr>
    <w:rPr>
      <w:b/>
      <w:lang w:eastAsia="ru-RU"/>
    </w:rPr>
  </w:style>
  <w:style w:type="paragraph" w:styleId="3">
    <w:name w:val="heading 3"/>
    <w:basedOn w:val="a"/>
    <w:next w:val="a"/>
    <w:link w:val="31"/>
    <w:uiPriority w:val="99"/>
    <w:qFormat/>
    <w:rsid w:val="00A3527B"/>
    <w:pPr>
      <w:keepNext/>
      <w:jc w:val="center"/>
      <w:outlineLvl w:val="2"/>
    </w:pPr>
    <w:rPr>
      <w:color w:val="000000"/>
      <w:lang w:eastAsia="ru-RU"/>
    </w:rPr>
  </w:style>
  <w:style w:type="paragraph" w:styleId="4">
    <w:name w:val="heading 4"/>
    <w:basedOn w:val="Standard"/>
    <w:next w:val="Standard"/>
    <w:link w:val="40"/>
    <w:uiPriority w:val="9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9"/>
    <w:qFormat/>
    <w:locked/>
    <w:rsid w:val="00BB69BB"/>
    <w:pPr>
      <w:widowControl w:val="0"/>
      <w:spacing w:before="240" w:after="60"/>
      <w:outlineLvl w:val="5"/>
    </w:pPr>
    <w:rPr>
      <w:b/>
      <w:bCs/>
      <w:sz w:val="22"/>
      <w:szCs w:val="22"/>
    </w:rPr>
  </w:style>
  <w:style w:type="paragraph" w:styleId="7">
    <w:name w:val="heading 7"/>
    <w:basedOn w:val="a"/>
    <w:next w:val="a"/>
    <w:link w:val="70"/>
    <w:uiPriority w:val="99"/>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9"/>
    <w:qFormat/>
    <w:rsid w:val="00A3527B"/>
    <w:rPr>
      <w:rFonts w:ascii="Times New Roman" w:hAnsi="Times New Roman"/>
      <w:b/>
      <w:lang w:eastAsia="ru-RU"/>
    </w:rPr>
  </w:style>
  <w:style w:type="paragraph" w:styleId="a4">
    <w:name w:val="No Spacing"/>
    <w:link w:val="a5"/>
    <w:qFormat/>
    <w:rsid w:val="00196839"/>
    <w:rPr>
      <w:rFonts w:ascii="Times New Roman" w:hAnsi="Times New Roman"/>
    </w:rPr>
  </w:style>
  <w:style w:type="character" w:customStyle="1" w:styleId="a5">
    <w:name w:val="Без интервала Знак"/>
    <w:link w:val="a4"/>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9"/>
    <w:qFormat/>
    <w:rsid w:val="00A3527B"/>
    <w:rPr>
      <w:rFonts w:ascii="Times New Roman" w:hAnsi="Times New Roman"/>
      <w:lang w:eastAsia="ru-RU"/>
    </w:rPr>
  </w:style>
  <w:style w:type="character" w:customStyle="1" w:styleId="31">
    <w:name w:val="Заголовок 3 Знак"/>
    <w:basedOn w:val="a1"/>
    <w:link w:val="3"/>
    <w:uiPriority w:val="99"/>
    <w:rsid w:val="00A3527B"/>
    <w:rPr>
      <w:rFonts w:ascii="Times New Roman" w:hAnsi="Times New Roman"/>
      <w:color w:val="000000"/>
      <w:lang w:eastAsia="ru-RU"/>
    </w:rPr>
  </w:style>
  <w:style w:type="paragraph" w:styleId="a6">
    <w:name w:val="List Paragraph"/>
    <w:basedOn w:val="a"/>
    <w:uiPriority w:val="99"/>
    <w:qFormat/>
    <w:rsid w:val="00A3527B"/>
    <w:pPr>
      <w:ind w:left="720"/>
      <w:contextualSpacing/>
    </w:pPr>
  </w:style>
  <w:style w:type="paragraph" w:styleId="a7">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9"/>
    <w:rsid w:val="00BB69BB"/>
    <w:rPr>
      <w:rFonts w:ascii="Arial" w:eastAsia="Times New Roman" w:hAnsi="Arial" w:cs="Arial"/>
      <w:b/>
      <w:bCs/>
      <w:sz w:val="26"/>
      <w:lang w:eastAsia="ar-SA"/>
    </w:rPr>
  </w:style>
  <w:style w:type="character" w:customStyle="1" w:styleId="50">
    <w:name w:val="Заголовок 5 Знак"/>
    <w:basedOn w:val="a1"/>
    <w:link w:val="5"/>
    <w:uiPriority w:val="99"/>
    <w:rsid w:val="00BB69BB"/>
    <w:rPr>
      <w:rFonts w:ascii="Arial" w:eastAsia="Times New Roman" w:hAnsi="Arial" w:cs="Arial"/>
      <w:sz w:val="26"/>
      <w:lang w:eastAsia="ar-SA"/>
    </w:rPr>
  </w:style>
  <w:style w:type="character" w:customStyle="1" w:styleId="61">
    <w:name w:val="Заголовок 6 Знак"/>
    <w:basedOn w:val="a1"/>
    <w:link w:val="60"/>
    <w:uiPriority w:val="9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uiPriority w:val="99"/>
    <w:rsid w:val="00BB69BB"/>
    <w:rPr>
      <w:rFonts w:cs="Arial"/>
    </w:rPr>
  </w:style>
  <w:style w:type="paragraph" w:styleId="a9">
    <w:name w:val="caption"/>
    <w:basedOn w:val="Standard"/>
    <w:uiPriority w:val="99"/>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uiPriority w:val="99"/>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99"/>
    <w:rsid w:val="00BB69BB"/>
    <w:rPr>
      <w:rFonts w:ascii="Cambria" w:eastAsia="Times New Roman" w:hAnsi="Cambria"/>
      <w:b/>
      <w:bCs/>
      <w:kern w:val="3"/>
      <w:sz w:val="32"/>
      <w:szCs w:val="32"/>
      <w:lang w:eastAsia="ar-SA"/>
    </w:rPr>
  </w:style>
  <w:style w:type="paragraph" w:styleId="ad">
    <w:name w:val="Subtitle"/>
    <w:basedOn w:val="Standard"/>
    <w:next w:val="Textbody"/>
    <w:link w:val="ae"/>
    <w:uiPriority w:val="99"/>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99"/>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uiPriority w:val="99"/>
    <w:rsid w:val="00BB69BB"/>
    <w:rPr>
      <w:rFonts w:ascii="Tahoma" w:hAnsi="Tahoma" w:cs="Tahoma"/>
      <w:sz w:val="16"/>
      <w:szCs w:val="16"/>
    </w:rPr>
  </w:style>
  <w:style w:type="character" w:customStyle="1" w:styleId="af0">
    <w:name w:val="Текст выноски Знак"/>
    <w:basedOn w:val="a1"/>
    <w:link w:val="af"/>
    <w:uiPriority w:val="99"/>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uiPriority w:val="99"/>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uiPriority w:val="99"/>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uiPriority w:val="99"/>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uiPriority w:val="99"/>
    <w:rsid w:val="00BB69BB"/>
    <w:rPr>
      <w:rFonts w:ascii="Times New Roman" w:hAnsi="Times New Roman" w:cs="Times New Roman"/>
      <w:sz w:val="28"/>
    </w:rPr>
  </w:style>
  <w:style w:type="character" w:customStyle="1" w:styleId="ListLabel2">
    <w:name w:val="ListLabel 2"/>
    <w:uiPriority w:val="99"/>
    <w:rsid w:val="00BB69BB"/>
    <w:rPr>
      <w:rFonts w:cs="Times New Roman"/>
    </w:rPr>
  </w:style>
  <w:style w:type="character" w:customStyle="1" w:styleId="ListLabel3">
    <w:name w:val="ListLabel 3"/>
    <w:uiPriority w:val="99"/>
    <w:rsid w:val="00BB69BB"/>
    <w:rPr>
      <w:rFonts w:cs="Times New Roman"/>
    </w:rPr>
  </w:style>
  <w:style w:type="character" w:customStyle="1" w:styleId="ListLabel4">
    <w:name w:val="ListLabel 4"/>
    <w:uiPriority w:val="99"/>
    <w:rsid w:val="00BB69BB"/>
    <w:rPr>
      <w:rFonts w:cs="Times New Roman"/>
    </w:rPr>
  </w:style>
  <w:style w:type="character" w:customStyle="1" w:styleId="ListLabel5">
    <w:name w:val="ListLabel 5"/>
    <w:uiPriority w:val="99"/>
    <w:rsid w:val="00BB69BB"/>
    <w:rPr>
      <w:rFonts w:cs="Times New Roman"/>
    </w:rPr>
  </w:style>
  <w:style w:type="character" w:customStyle="1" w:styleId="ListLabel6">
    <w:name w:val="ListLabel 6"/>
    <w:uiPriority w:val="99"/>
    <w:rsid w:val="00BB69BB"/>
    <w:rPr>
      <w:rFonts w:cs="Times New Roman"/>
    </w:rPr>
  </w:style>
  <w:style w:type="character" w:customStyle="1" w:styleId="ListLabel7">
    <w:name w:val="ListLabel 7"/>
    <w:uiPriority w:val="99"/>
    <w:rsid w:val="00BB69BB"/>
    <w:rPr>
      <w:rFonts w:cs="Times New Roman"/>
    </w:rPr>
  </w:style>
  <w:style w:type="character" w:customStyle="1" w:styleId="ListLabel8">
    <w:name w:val="ListLabel 8"/>
    <w:uiPriority w:val="99"/>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uiPriority w:val="99"/>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iPriority w:val="99"/>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uiPriority w:val="99"/>
    <w:rsid w:val="00B16A49"/>
    <w:rPr>
      <w:lang w:val="x-none"/>
    </w:rPr>
  </w:style>
  <w:style w:type="character" w:customStyle="1" w:styleId="1a">
    <w:name w:val="Нижний колонтитул Знак1"/>
    <w:uiPriority w:val="99"/>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uiPriority w:val="99"/>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uiPriority w:val="99"/>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uiPriority w:val="99"/>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uiPriority w:val="99"/>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uiPriority w:val="99"/>
    <w:rsid w:val="00B16A49"/>
    <w:pPr>
      <w:suppressLineNumbers/>
    </w:pPr>
    <w:rPr>
      <w:rFonts w:cs="Arial"/>
      <w:lang w:eastAsia="zh-CN"/>
    </w:rPr>
  </w:style>
  <w:style w:type="paragraph" w:customStyle="1" w:styleId="afb">
    <w:name w:val="Заголовок к тексту"/>
    <w:basedOn w:val="a"/>
    <w:next w:val="a0"/>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uiPriority w:val="99"/>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uiPriority w:val="99"/>
    <w:rsid w:val="005E7F82"/>
  </w:style>
  <w:style w:type="character" w:customStyle="1" w:styleId="2f">
    <w:name w:val="Основной текст 2 Знак"/>
    <w:link w:val="2f0"/>
    <w:uiPriority w:val="99"/>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4">
    <w:name w:val="Strong"/>
    <w:uiPriority w:val="99"/>
    <w:qFormat/>
    <w:locked/>
    <w:rsid w:val="005E7F82"/>
    <w:rPr>
      <w:b/>
      <w:bCs/>
    </w:rPr>
  </w:style>
  <w:style w:type="character" w:customStyle="1" w:styleId="aff5">
    <w:name w:val="Красная строка Знак"/>
    <w:uiPriority w:val="99"/>
    <w:rsid w:val="005E7F82"/>
    <w:rPr>
      <w:color w:val="000000"/>
      <w:sz w:val="24"/>
      <w:szCs w:val="24"/>
    </w:rPr>
  </w:style>
  <w:style w:type="character" w:customStyle="1" w:styleId="aff6">
    <w:name w:val="Основной текст с отступом Знак"/>
    <w:uiPriority w:val="99"/>
    <w:rsid w:val="005E7F82"/>
    <w:rPr>
      <w:rFonts w:ascii="Bookman Old Style" w:hAnsi="Bookman Old Style" w:cs="Bookman Old Style"/>
      <w:sz w:val="24"/>
    </w:rPr>
  </w:style>
  <w:style w:type="character" w:customStyle="1" w:styleId="2f1">
    <w:name w:val="Красная строка 2 Знак"/>
    <w:uiPriority w:val="99"/>
    <w:rsid w:val="005E7F82"/>
    <w:rPr>
      <w:rFonts w:ascii="Bookman Old Style" w:hAnsi="Bookman Old Style" w:cs="Bookman Old Style"/>
      <w:sz w:val="24"/>
      <w:szCs w:val="24"/>
    </w:rPr>
  </w:style>
  <w:style w:type="character" w:customStyle="1" w:styleId="36">
    <w:name w:val="Основной текст с отступом 3 Знак"/>
    <w:uiPriority w:val="99"/>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uiPriority w:val="99"/>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uiPriority w:val="99"/>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uiPriority w:val="99"/>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uiPriority w:val="99"/>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uiPriority w:val="99"/>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uiPriority w:val="99"/>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uiPriority w:val="99"/>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uiPriority w:val="99"/>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uiPriority w:val="99"/>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uiPriority w:val="99"/>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9"/>
    <w:rsid w:val="00433833"/>
    <w:rPr>
      <w:rFonts w:ascii="Arial" w:eastAsia="Times New Roman" w:hAnsi="Arial" w:cs="Arial"/>
      <w:i/>
      <w:iCs/>
      <w:lang w:eastAsia="ru-RU"/>
    </w:rPr>
  </w:style>
  <w:style w:type="character" w:customStyle="1" w:styleId="90">
    <w:name w:val="Заголовок 9 Знак"/>
    <w:basedOn w:val="a1"/>
    <w:link w:val="9"/>
    <w:uiPriority w:val="9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semiHidden/>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uiPriority w:val="99"/>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uiPriority w:val="21"/>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36201925">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326860268">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25709465">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16773672">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49812148">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8414392">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21847675">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896964550">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29649720">
      <w:bodyDiv w:val="1"/>
      <w:marLeft w:val="0"/>
      <w:marRight w:val="0"/>
      <w:marTop w:val="0"/>
      <w:marBottom w:val="0"/>
      <w:divBdr>
        <w:top w:val="none" w:sz="0" w:space="0" w:color="auto"/>
        <w:left w:val="none" w:sz="0" w:space="0" w:color="auto"/>
        <w:bottom w:val="none" w:sz="0" w:space="0" w:color="auto"/>
        <w:right w:val="none" w:sz="0" w:space="0" w:color="auto"/>
      </w:divBdr>
    </w:div>
    <w:div w:id="1932007373">
      <w:bodyDiv w:val="1"/>
      <w:marLeft w:val="0"/>
      <w:marRight w:val="0"/>
      <w:marTop w:val="0"/>
      <w:marBottom w:val="0"/>
      <w:divBdr>
        <w:top w:val="none" w:sz="0" w:space="0" w:color="auto"/>
        <w:left w:val="none" w:sz="0" w:space="0" w:color="auto"/>
        <w:bottom w:val="none" w:sz="0" w:space="0" w:color="auto"/>
        <w:right w:val="none" w:sz="0" w:space="0" w:color="auto"/>
      </w:divBdr>
    </w:div>
    <w:div w:id="1992560234">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93AF-2B95-4808-9C08-6452F5CC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9</cp:revision>
  <dcterms:created xsi:type="dcterms:W3CDTF">2024-04-17T08:05:00Z</dcterms:created>
  <dcterms:modified xsi:type="dcterms:W3CDTF">2024-04-19T10:14:00Z</dcterms:modified>
</cp:coreProperties>
</file>